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9A8416" w14:textId="77777777" w:rsidR="00CD647B" w:rsidRPr="00A968A7" w:rsidRDefault="00CD647B" w:rsidP="00CD647B">
      <w:pPr>
        <w:pStyle w:val="Heading1"/>
        <w:keepNext w:val="0"/>
        <w:spacing w:before="0" w:after="120"/>
        <w:jc w:val="center"/>
        <w:rPr>
          <w:rFonts w:ascii="Times New Roman" w:hAnsi="Times New Roman" w:cs="Times New Roman"/>
        </w:rPr>
      </w:pPr>
      <w:bookmarkStart w:id="0" w:name="OLE_LINK8"/>
      <w:bookmarkStart w:id="1" w:name="OLE_LINK9"/>
      <w:r w:rsidRPr="00A968A7">
        <w:rPr>
          <w:rFonts w:ascii="Times New Roman" w:hAnsi="Times New Roman" w:cs="Times New Roman"/>
        </w:rPr>
        <w:t>Fish Passage Plan (FPP) Change Form</w:t>
      </w:r>
    </w:p>
    <w:bookmarkEnd w:id="0"/>
    <w:bookmarkEnd w:id="1"/>
    <w:p w14:paraId="154C74E9" w14:textId="29E80099" w:rsidR="00CD704F" w:rsidRPr="0061295A" w:rsidRDefault="00CD704F" w:rsidP="00B77543">
      <w:pPr>
        <w:pBdr>
          <w:top w:val="single" w:sz="4" w:space="1" w:color="auto"/>
        </w:pBdr>
        <w:rPr>
          <w:i/>
        </w:rPr>
      </w:pPr>
      <w:r w:rsidRPr="009C6814">
        <w:rPr>
          <w:b/>
        </w:rPr>
        <w:t xml:space="preserve">Change </w:t>
      </w:r>
      <w:r w:rsidR="005D05C8">
        <w:rPr>
          <w:b/>
        </w:rPr>
        <w:t>Form #</w:t>
      </w:r>
      <w:r w:rsidR="00AC2B9F">
        <w:rPr>
          <w:b/>
        </w:rPr>
        <w:t xml:space="preserve"> </w:t>
      </w:r>
      <w:r w:rsidR="00FF78FC">
        <w:rPr>
          <w:b/>
        </w:rPr>
        <w:t>&amp; Title</w:t>
      </w:r>
      <w:r w:rsidRPr="009C6814">
        <w:t>:</w:t>
      </w:r>
      <w:r w:rsidR="00485E3E">
        <w:t xml:space="preserve">  </w:t>
      </w:r>
      <w:r w:rsidR="00782DA9">
        <w:tab/>
      </w:r>
      <w:r w:rsidR="008601A4" w:rsidRPr="00997383">
        <w:t>21</w:t>
      </w:r>
      <w:r w:rsidR="00580568" w:rsidRPr="00997383">
        <w:t>App</w:t>
      </w:r>
      <w:r w:rsidR="00871F34" w:rsidRPr="00997383">
        <w:t>J</w:t>
      </w:r>
      <w:r w:rsidR="008601A4" w:rsidRPr="00997383">
        <w:t>001</w:t>
      </w:r>
      <w:r w:rsidR="00782DA9" w:rsidRPr="00997383">
        <w:t xml:space="preserve"> </w:t>
      </w:r>
      <w:r w:rsidR="00782DA9">
        <w:t xml:space="preserve">– </w:t>
      </w:r>
      <w:r w:rsidR="00871F34">
        <w:t>H</w:t>
      </w:r>
      <w:r w:rsidR="00CE3426">
        <w:t xml:space="preserve">igh Temperature Sampling Protocols </w:t>
      </w:r>
      <w:r w:rsidR="00B77543">
        <w:t>LSR Projects</w:t>
      </w:r>
    </w:p>
    <w:p w14:paraId="312DC0FF" w14:textId="7F9E8C9A" w:rsidR="00CD704F" w:rsidRPr="009C6814" w:rsidRDefault="00CD704F" w:rsidP="00EB3394">
      <w:r w:rsidRPr="009C6814">
        <w:rPr>
          <w:b/>
        </w:rPr>
        <w:t>Date</w:t>
      </w:r>
      <w:r w:rsidR="00B1230A" w:rsidRPr="009C6814">
        <w:rPr>
          <w:b/>
        </w:rPr>
        <w:t xml:space="preserve"> Submitted</w:t>
      </w:r>
      <w:r w:rsidRPr="009C6814">
        <w:t>:</w:t>
      </w:r>
      <w:r w:rsidR="008601A4">
        <w:t xml:space="preserve"> </w:t>
      </w:r>
      <w:r w:rsidR="00782DA9">
        <w:tab/>
      </w:r>
      <w:r w:rsidR="00782DA9">
        <w:tab/>
      </w:r>
      <w:r w:rsidR="003C49A4" w:rsidRPr="000C0D6B">
        <w:t>6</w:t>
      </w:r>
      <w:r w:rsidR="00580568" w:rsidRPr="000C0D6B">
        <w:t xml:space="preserve"> </w:t>
      </w:r>
      <w:r w:rsidR="00CE3426" w:rsidRPr="000C0D6B">
        <w:t>J</w:t>
      </w:r>
      <w:r w:rsidR="00CE3426">
        <w:t>u</w:t>
      </w:r>
      <w:r w:rsidR="003C49A4">
        <w:t>ly</w:t>
      </w:r>
      <w:r w:rsidR="00580568">
        <w:t xml:space="preserve"> </w:t>
      </w:r>
      <w:r w:rsidR="00CD647B">
        <w:t>2021</w:t>
      </w:r>
    </w:p>
    <w:p w14:paraId="4351D2E0" w14:textId="09AC2251" w:rsidR="0052535B" w:rsidRPr="009C6814" w:rsidRDefault="0052535B" w:rsidP="00EB3394">
      <w:r w:rsidRPr="009C6814">
        <w:rPr>
          <w:b/>
        </w:rPr>
        <w:t>Project</w:t>
      </w:r>
      <w:r w:rsidRPr="009C6814">
        <w:t>:</w:t>
      </w:r>
      <w:r w:rsidR="008601A4">
        <w:t xml:space="preserve"> </w:t>
      </w:r>
      <w:r w:rsidR="00782DA9">
        <w:tab/>
      </w:r>
      <w:r w:rsidR="00782DA9">
        <w:tab/>
      </w:r>
      <w:r w:rsidR="00782DA9">
        <w:tab/>
      </w:r>
      <w:r w:rsidR="00CC6100">
        <w:t xml:space="preserve">IHR, LMN, LGS, LWG </w:t>
      </w:r>
      <w:r w:rsidR="00580568">
        <w:t xml:space="preserve">(Appendix </w:t>
      </w:r>
      <w:r w:rsidR="00CE3426">
        <w:t>J</w:t>
      </w:r>
      <w:r w:rsidR="00580568">
        <w:t>)</w:t>
      </w:r>
      <w:r w:rsidR="00721C7D">
        <w:tab/>
      </w:r>
      <w:r w:rsidR="00D177B3">
        <w:tab/>
      </w:r>
      <w:r w:rsidR="00D177B3">
        <w:tab/>
      </w:r>
    </w:p>
    <w:p w14:paraId="3513A5DB" w14:textId="1E6F2956" w:rsidR="00CD704F" w:rsidRDefault="00B1230A" w:rsidP="00EB3394">
      <w:r w:rsidRPr="009C6814">
        <w:rPr>
          <w:b/>
        </w:rPr>
        <w:t>Requester Name, Agency</w:t>
      </w:r>
      <w:r w:rsidR="00CD704F" w:rsidRPr="009C6814">
        <w:t>:</w:t>
      </w:r>
      <w:r w:rsidR="008601A4">
        <w:t xml:space="preserve"> </w:t>
      </w:r>
      <w:r w:rsidR="00782DA9">
        <w:tab/>
      </w:r>
      <w:r w:rsidR="003C49A4">
        <w:t>Charles Morrill, WDFW</w:t>
      </w:r>
    </w:p>
    <w:p w14:paraId="4DCE8B2A" w14:textId="323B76C3" w:rsidR="005D05C8" w:rsidRPr="00F51E64" w:rsidRDefault="005D05C8" w:rsidP="00895E10">
      <w:pPr>
        <w:pBdr>
          <w:bottom w:val="single" w:sz="4" w:space="1" w:color="auto"/>
        </w:pBdr>
        <w:spacing w:after="480"/>
        <w:rPr>
          <w:color w:val="00B050"/>
        </w:rPr>
      </w:pPr>
      <w:r w:rsidRPr="00895E10">
        <w:rPr>
          <w:b/>
        </w:rPr>
        <w:t>Final Action:</w:t>
      </w:r>
      <w:r w:rsidR="00D177B3">
        <w:rPr>
          <w:b/>
        </w:rPr>
        <w:tab/>
      </w:r>
      <w:r w:rsidR="00D177B3">
        <w:rPr>
          <w:b/>
        </w:rPr>
        <w:tab/>
      </w:r>
      <w:r w:rsidR="00D177B3">
        <w:rPr>
          <w:b/>
        </w:rPr>
        <w:tab/>
      </w:r>
    </w:p>
    <w:p w14:paraId="23B52EAF" w14:textId="0E096394" w:rsidR="008601A4" w:rsidRPr="00782DA9" w:rsidRDefault="00923CDF" w:rsidP="008601A4">
      <w:pPr>
        <w:pStyle w:val="Default"/>
      </w:pPr>
      <w:r w:rsidRPr="00782DA9">
        <w:rPr>
          <w:b/>
          <w:caps/>
          <w:u w:val="single"/>
        </w:rPr>
        <w:t>FPP Section</w:t>
      </w:r>
      <w:r w:rsidR="00AB4424" w:rsidRPr="00782DA9">
        <w:t>:</w:t>
      </w:r>
      <w:r w:rsidR="005D05C8" w:rsidRPr="00782DA9">
        <w:t xml:space="preserve">  </w:t>
      </w:r>
      <w:r w:rsidR="00580568">
        <w:t xml:space="preserve">Appendix </w:t>
      </w:r>
      <w:r w:rsidR="00CE3426">
        <w:t>J</w:t>
      </w:r>
      <w:r w:rsidR="00CD647B">
        <w:t xml:space="preserve"> – </w:t>
      </w:r>
      <w:r w:rsidR="00CE3426">
        <w:t xml:space="preserve">Smolt Monitoring Facility Protocols at </w:t>
      </w:r>
      <w:r w:rsidR="00C42D82">
        <w:t>BON</w:t>
      </w:r>
      <w:r w:rsidR="00CE3426">
        <w:t xml:space="preserve">, </w:t>
      </w:r>
      <w:r w:rsidR="00C42D82">
        <w:t>JDA</w:t>
      </w:r>
      <w:r w:rsidR="00CE3426">
        <w:t xml:space="preserve">, and </w:t>
      </w:r>
      <w:r w:rsidR="00C42D82">
        <w:t>MCN</w:t>
      </w:r>
      <w:r w:rsidR="00CE3426">
        <w:t>.</w:t>
      </w:r>
    </w:p>
    <w:p w14:paraId="6F8909E5" w14:textId="77777777" w:rsidR="00487EFC" w:rsidRDefault="00487EFC" w:rsidP="00487EFC">
      <w:pPr>
        <w:rPr>
          <w:rFonts w:ascii="Times New Roman Bold" w:hAnsi="Times New Roman Bold"/>
          <w:b/>
          <w:caps/>
          <w:u w:val="single"/>
        </w:rPr>
      </w:pPr>
    </w:p>
    <w:p w14:paraId="081FCC31" w14:textId="72F14776" w:rsidR="00D5114A" w:rsidRDefault="009F3DCB" w:rsidP="00D5114A">
      <w:pPr>
        <w:spacing w:before="240" w:after="240"/>
      </w:pPr>
      <w:r w:rsidRPr="00782DA9">
        <w:rPr>
          <w:rFonts w:ascii="Times New Roman Bold" w:hAnsi="Times New Roman Bold"/>
          <w:b/>
          <w:caps/>
          <w:u w:val="single"/>
        </w:rPr>
        <w:t>Justification for Change</w:t>
      </w:r>
      <w:r w:rsidRPr="00782DA9">
        <w:t>:</w:t>
      </w:r>
      <w:r w:rsidR="0012754A" w:rsidRPr="00782DA9">
        <w:t xml:space="preserve">  </w:t>
      </w:r>
      <w:r w:rsidR="00CE3426">
        <w:t xml:space="preserve">In its current form, Appendix J provides high temperature sampling protocols for the smolt monitoring facilities at Bonneville, John Day, and McNary dams but does not provide any equivalent protocol for smolt monitoring </w:t>
      </w:r>
      <w:r w:rsidR="00175F0C">
        <w:t xml:space="preserve">and condition monitoring </w:t>
      </w:r>
      <w:r w:rsidR="00CE3426">
        <w:t xml:space="preserve">facilities on the Snake River (Lower Granite, Little Goose, Lower Monumental, and Ice Harbor).  </w:t>
      </w:r>
      <w:r w:rsidR="00175F0C">
        <w:t xml:space="preserve">This change form introduces high temperature sampling protocols for these Snake River smolt monitoring and condition monitoring facilities. The goal of these high temperature sampling protocols is to reduce handling for the smolt monitoring and condition monitoring program during periods of high temperatures to reduce impacts on juvenile salmonids.  </w:t>
      </w:r>
    </w:p>
    <w:p w14:paraId="542BA61F" w14:textId="6349399A" w:rsidR="00CD647B" w:rsidRPr="008D1DEB" w:rsidRDefault="00175F0C" w:rsidP="00D5114A">
      <w:pPr>
        <w:spacing w:before="240" w:after="240"/>
        <w:rPr>
          <w:b/>
        </w:rPr>
      </w:pPr>
      <w:r>
        <w:t xml:space="preserve">Ice Harbor is not a Smolt Monitoring Program (SMP) site and, therefore, conducts samples for condition monitoring purpose twice per week.  Currently, Lower Granite, Little Goose, and Lower Monumental are all SMP sites that conduct SMP index sampling (i.e., 24-hour samples) every day.  </w:t>
      </w:r>
    </w:p>
    <w:p w14:paraId="54228E23" w14:textId="3F777264" w:rsidR="00C07191" w:rsidRDefault="00C64B8E" w:rsidP="002F3D1E">
      <w:pPr>
        <w:pStyle w:val="Default"/>
        <w:spacing w:before="360"/>
        <w:rPr>
          <w:i/>
          <w:iCs/>
        </w:rPr>
      </w:pPr>
      <w:r w:rsidRPr="00782DA9">
        <w:rPr>
          <w:rFonts w:ascii="Times New Roman Bold" w:hAnsi="Times New Roman Bold"/>
          <w:b/>
          <w:caps/>
          <w:u w:val="single"/>
        </w:rPr>
        <w:t>Proposed Change</w:t>
      </w:r>
      <w:r w:rsidRPr="00782DA9">
        <w:t>:</w:t>
      </w:r>
      <w:r w:rsidR="00B0030E">
        <w:t xml:space="preserve">  </w:t>
      </w:r>
      <w:bookmarkStart w:id="2" w:name="_Ref498949990"/>
      <w:bookmarkStart w:id="3" w:name="_Toc60328421"/>
      <w:bookmarkStart w:id="4" w:name="OLE_LINK6"/>
      <w:bookmarkStart w:id="5" w:name="OLE_LINK7"/>
      <w:r w:rsidR="00C07191">
        <w:rPr>
          <w:i/>
          <w:iCs/>
        </w:rPr>
        <w:t>See following pages</w:t>
      </w:r>
      <w:r w:rsidR="00175F0C">
        <w:rPr>
          <w:i/>
          <w:iCs/>
        </w:rPr>
        <w:t>.  The proposed changes would be add</w:t>
      </w:r>
      <w:r w:rsidR="007E224A">
        <w:rPr>
          <w:i/>
          <w:iCs/>
        </w:rPr>
        <w:t xml:space="preserve">itions to the existing Appendix J (adding </w:t>
      </w:r>
      <w:r w:rsidR="00C42D82">
        <w:rPr>
          <w:i/>
          <w:iCs/>
        </w:rPr>
        <w:t xml:space="preserve">new </w:t>
      </w:r>
      <w:r w:rsidR="00175F0C">
        <w:rPr>
          <w:i/>
          <w:iCs/>
        </w:rPr>
        <w:t>Section</w:t>
      </w:r>
      <w:r w:rsidR="00C42D82">
        <w:rPr>
          <w:i/>
          <w:iCs/>
        </w:rPr>
        <w:t>s</w:t>
      </w:r>
      <w:r w:rsidR="00175F0C">
        <w:rPr>
          <w:i/>
          <w:iCs/>
        </w:rPr>
        <w:t xml:space="preserve"> 4 and 5</w:t>
      </w:r>
      <w:r w:rsidR="007E224A">
        <w:rPr>
          <w:i/>
          <w:iCs/>
        </w:rPr>
        <w:t>).</w:t>
      </w:r>
      <w:r w:rsidR="00175F0C">
        <w:rPr>
          <w:i/>
          <w:iCs/>
        </w:rPr>
        <w:t xml:space="preserve">  Section 4 would cover the high temperature protocol at Ice Harbor while Section 5 would cover the high temperature protocols at Lower Granite, Little Goose, and Lower Monumental.</w:t>
      </w:r>
      <w:r w:rsidR="002310EF">
        <w:rPr>
          <w:i/>
          <w:iCs/>
        </w:rPr>
        <w:t xml:space="preserve"> As written, these actions cover sampling in 2021 and may need revision for future years. </w:t>
      </w:r>
    </w:p>
    <w:p w14:paraId="54D2BCBD" w14:textId="77777777" w:rsidR="00C42D82" w:rsidRPr="00782DA9" w:rsidRDefault="00C42D82" w:rsidP="00C42D82">
      <w:pPr>
        <w:spacing w:before="360" w:after="240"/>
      </w:pPr>
      <w:r w:rsidRPr="00782DA9">
        <w:rPr>
          <w:rFonts w:ascii="Times New Roman Bold" w:hAnsi="Times New Roman Bold"/>
          <w:b/>
          <w:caps/>
          <w:u w:val="single"/>
        </w:rPr>
        <w:t>Comments</w:t>
      </w:r>
      <w:r w:rsidRPr="00782DA9">
        <w:t>:</w:t>
      </w:r>
    </w:p>
    <w:p w14:paraId="339F8E61" w14:textId="552F88DB" w:rsidR="00C42D82" w:rsidRDefault="00C42D82" w:rsidP="00C42D82">
      <w:pPr>
        <w:spacing w:before="240" w:after="240"/>
        <w:ind w:firstLine="720"/>
      </w:pPr>
      <w:r w:rsidRPr="00522497">
        <w:rPr>
          <w:u w:val="single"/>
        </w:rPr>
        <w:t>July 8, 2021 FPOM</w:t>
      </w:r>
      <w:r>
        <w:t xml:space="preserve">: FPOM will convene a special meeting ASAP to discuss further. The group supported transitioning Lower Monumental to every other day sampling effective immediately. </w:t>
      </w:r>
      <w:r w:rsidRPr="00522497">
        <w:rPr>
          <w:highlight w:val="yellow"/>
        </w:rPr>
        <w:t>PENDING</w:t>
      </w:r>
    </w:p>
    <w:p w14:paraId="5A4B7FCC" w14:textId="058ED549" w:rsidR="009D3132" w:rsidRPr="00522497" w:rsidRDefault="009D3132" w:rsidP="00C42D82">
      <w:pPr>
        <w:spacing w:before="240" w:after="240"/>
        <w:ind w:firstLine="720"/>
      </w:pPr>
      <w:r w:rsidRPr="00522497">
        <w:rPr>
          <w:u w:val="single"/>
        </w:rPr>
        <w:t xml:space="preserve">July </w:t>
      </w:r>
      <w:r>
        <w:rPr>
          <w:u w:val="single"/>
        </w:rPr>
        <w:t>16</w:t>
      </w:r>
      <w:r w:rsidRPr="00522497">
        <w:rPr>
          <w:u w:val="single"/>
        </w:rPr>
        <w:t xml:space="preserve">, 2021 </w:t>
      </w:r>
      <w:r>
        <w:rPr>
          <w:u w:val="single"/>
        </w:rPr>
        <w:t>email from Scott St. John, Corps NWW</w:t>
      </w:r>
      <w:r>
        <w:t xml:space="preserve">: </w:t>
      </w:r>
      <w:r w:rsidRPr="009D3132">
        <w:rPr>
          <w:rFonts w:ascii="Courier New" w:hAnsi="Courier New" w:cs="Courier New"/>
          <w:sz w:val="20"/>
          <w:szCs w:val="20"/>
        </w:rPr>
        <w:t xml:space="preserve">Attached is the updated change form.  This was vetted by the group that attended the special meeting on 12 July </w:t>
      </w:r>
      <w:proofErr w:type="gramStart"/>
      <w:r w:rsidRPr="009D3132">
        <w:rPr>
          <w:rFonts w:ascii="Courier New" w:hAnsi="Courier New" w:cs="Courier New"/>
          <w:sz w:val="20"/>
          <w:szCs w:val="20"/>
        </w:rPr>
        <w:t>and also</w:t>
      </w:r>
      <w:proofErr w:type="gramEnd"/>
      <w:r w:rsidRPr="009D3132">
        <w:rPr>
          <w:rFonts w:ascii="Courier New" w:hAnsi="Courier New" w:cs="Courier New"/>
          <w:sz w:val="20"/>
          <w:szCs w:val="20"/>
        </w:rPr>
        <w:t xml:space="preserve"> vetted by Project Biologists. </w:t>
      </w:r>
    </w:p>
    <w:p w14:paraId="0B25F26A" w14:textId="77777777" w:rsidR="00C42D82" w:rsidRPr="00782DA9" w:rsidRDefault="00C42D82" w:rsidP="00C42D82">
      <w:pPr>
        <w:spacing w:before="360" w:after="240"/>
        <w:rPr>
          <w:rFonts w:asciiTheme="minorHAnsi" w:hAnsiTheme="minorHAnsi" w:cstheme="minorHAnsi"/>
        </w:rPr>
      </w:pPr>
      <w:r w:rsidRPr="00782DA9">
        <w:rPr>
          <w:rFonts w:ascii="Times New Roman Bold" w:hAnsi="Times New Roman Bold"/>
          <w:b/>
          <w:caps/>
          <w:u w:val="single"/>
        </w:rPr>
        <w:t>Record of Final Action</w:t>
      </w:r>
      <w:r w:rsidRPr="00782DA9">
        <w:t xml:space="preserve">:  </w:t>
      </w:r>
      <w:r w:rsidRPr="00782DA9">
        <w:rPr>
          <w:rFonts w:asciiTheme="minorHAnsi" w:hAnsiTheme="minorHAnsi" w:cstheme="minorHAnsi"/>
        </w:rPr>
        <w:t xml:space="preserve"> </w:t>
      </w:r>
    </w:p>
    <w:p w14:paraId="76B9FD40" w14:textId="66C341FB" w:rsidR="009853A3" w:rsidRDefault="009853A3">
      <w:pPr>
        <w:rPr>
          <w:sz w:val="32"/>
          <w:szCs w:val="32"/>
        </w:rPr>
      </w:pPr>
      <w:r>
        <w:rPr>
          <w:sz w:val="32"/>
          <w:szCs w:val="32"/>
        </w:rPr>
        <w:br w:type="page"/>
      </w:r>
    </w:p>
    <w:bookmarkEnd w:id="2"/>
    <w:bookmarkEnd w:id="3"/>
    <w:bookmarkEnd w:id="4"/>
    <w:bookmarkEnd w:id="5"/>
    <w:p w14:paraId="2665AC77" w14:textId="77777777" w:rsidR="009D3132" w:rsidRDefault="009D3132" w:rsidP="009D3132">
      <w:pPr>
        <w:shd w:val="clear" w:color="auto" w:fill="D9D9D9"/>
        <w:jc w:val="center"/>
        <w:rPr>
          <w:b/>
          <w:sz w:val="32"/>
          <w:szCs w:val="32"/>
        </w:rPr>
      </w:pPr>
      <w:r>
        <w:rPr>
          <w:b/>
          <w:sz w:val="32"/>
          <w:szCs w:val="32"/>
        </w:rPr>
        <w:lastRenderedPageBreak/>
        <w:t>Appendix J</w:t>
      </w:r>
    </w:p>
    <w:p w14:paraId="2596078E" w14:textId="77777777" w:rsidR="009D3132" w:rsidRDefault="009D3132" w:rsidP="009D3132">
      <w:pPr>
        <w:shd w:val="clear" w:color="auto" w:fill="D9D9D9"/>
        <w:jc w:val="center"/>
        <w:rPr>
          <w:b/>
          <w:sz w:val="32"/>
          <w:szCs w:val="32"/>
        </w:rPr>
      </w:pPr>
      <w:r>
        <w:rPr>
          <w:b/>
          <w:sz w:val="32"/>
          <w:szCs w:val="32"/>
        </w:rPr>
        <w:t>Smolt Monitoring Facility Operating Protocols at</w:t>
      </w:r>
    </w:p>
    <w:p w14:paraId="07ACA084" w14:textId="77777777" w:rsidR="009D3132" w:rsidRDefault="009D3132" w:rsidP="009D3132">
      <w:pPr>
        <w:shd w:val="clear" w:color="auto" w:fill="D9D9D9"/>
        <w:jc w:val="center"/>
        <w:rPr>
          <w:b/>
          <w:sz w:val="32"/>
          <w:szCs w:val="32"/>
        </w:rPr>
      </w:pPr>
      <w:r>
        <w:rPr>
          <w:b/>
          <w:sz w:val="32"/>
          <w:szCs w:val="32"/>
        </w:rPr>
        <w:t>Bonneville, John Day</w:t>
      </w:r>
      <w:ins w:id="6" w:author="Brandon Chockley" w:date="2021-06-30T14:26:00Z">
        <w:r>
          <w:rPr>
            <w:b/>
            <w:sz w:val="32"/>
            <w:szCs w:val="32"/>
          </w:rPr>
          <w:t xml:space="preserve">, </w:t>
        </w:r>
      </w:ins>
      <w:del w:id="7" w:author="Brandon Chockley" w:date="2021-06-30T14:26:00Z">
        <w:r w:rsidDel="00CE3426">
          <w:rPr>
            <w:b/>
            <w:sz w:val="32"/>
            <w:szCs w:val="32"/>
          </w:rPr>
          <w:delText xml:space="preserve"> and </w:delText>
        </w:r>
      </w:del>
      <w:r>
        <w:rPr>
          <w:b/>
          <w:sz w:val="32"/>
          <w:szCs w:val="32"/>
        </w:rPr>
        <w:t>McNary</w:t>
      </w:r>
      <w:ins w:id="8" w:author="Brandon Chockley" w:date="2021-06-30T14:26:00Z">
        <w:r>
          <w:rPr>
            <w:b/>
            <w:sz w:val="32"/>
            <w:szCs w:val="32"/>
          </w:rPr>
          <w:t>, Ice Harbor, Lower Monumental, Little Goose, and Lower Granite</w:t>
        </w:r>
      </w:ins>
      <w:r>
        <w:rPr>
          <w:b/>
          <w:sz w:val="32"/>
          <w:szCs w:val="32"/>
        </w:rPr>
        <w:t xml:space="preserve"> Dams</w:t>
      </w:r>
    </w:p>
    <w:p w14:paraId="049697D6" w14:textId="77777777" w:rsidR="009D3132" w:rsidRDefault="009D3132" w:rsidP="009D3132">
      <w:pPr>
        <w:rPr>
          <w:b/>
          <w:sz w:val="32"/>
          <w:szCs w:val="32"/>
        </w:rPr>
      </w:pPr>
    </w:p>
    <w:p w14:paraId="204BA2D8" w14:textId="77777777" w:rsidR="009D3132" w:rsidRDefault="009D3132" w:rsidP="009D3132">
      <w:pPr>
        <w:pStyle w:val="FPP1"/>
        <w:keepNext w:val="0"/>
        <w:numPr>
          <w:ilvl w:val="0"/>
          <w:numId w:val="16"/>
        </w:numPr>
        <w:shd w:val="clear" w:color="auto" w:fill="D9D9D9"/>
        <w:spacing w:before="0"/>
        <w:rPr>
          <w:szCs w:val="24"/>
        </w:rPr>
      </w:pPr>
      <w:bookmarkStart w:id="9" w:name="_Toc378672800"/>
      <w:bookmarkStart w:id="10" w:name="_Toc33621520"/>
      <w:r>
        <w:t>Ice Harbor DaM JUVENILE FISH FACILITY (JFF)</w:t>
      </w:r>
      <w:bookmarkEnd w:id="9"/>
      <w:bookmarkEnd w:id="10"/>
      <w:r w:rsidRPr="00750863">
        <w:rPr>
          <w:color w:val="FF0000"/>
        </w:rPr>
        <w:t xml:space="preserve"> [NEW SECTION]</w:t>
      </w:r>
    </w:p>
    <w:p w14:paraId="10B2F17E" w14:textId="77777777" w:rsidR="009D3132" w:rsidRDefault="009D3132" w:rsidP="009D3132">
      <w:r>
        <w:t xml:space="preserve">Agencies conducting research in the Ice Harbor (IHR) Juvenile Fish Facility (JFF) will implement the following protocols as precautionary measures to avoid or minimize delayed fish mortality resulting from stress during handling. The Fish Passage Operations &amp; Maintenance (FPOM) workgroup coordinated these protocols with fish agencies and tribes.  </w:t>
      </w:r>
    </w:p>
    <w:p w14:paraId="3BE72B04" w14:textId="77777777" w:rsidR="009D3132" w:rsidRDefault="009D3132" w:rsidP="009D3132"/>
    <w:p w14:paraId="2E6A13CB" w14:textId="77777777" w:rsidR="009D3132" w:rsidRDefault="009D3132" w:rsidP="009D3132">
      <w:pPr>
        <w:pStyle w:val="FPP2"/>
        <w:numPr>
          <w:ilvl w:val="1"/>
          <w:numId w:val="16"/>
        </w:numPr>
        <w:suppressAutoHyphens w:val="0"/>
      </w:pPr>
      <w:bookmarkStart w:id="11" w:name="_Toc378672804"/>
      <w:bookmarkStart w:id="12" w:name="_Toc380502528"/>
      <w:bookmarkStart w:id="13" w:name="_Toc33621524"/>
      <w:r>
        <w:rPr>
          <w:rFonts w:cstheme="minorBidi"/>
          <w:bCs/>
          <w:spacing w:val="-1"/>
        </w:rPr>
        <w:t xml:space="preserve">IHR </w:t>
      </w:r>
      <w:r>
        <w:rPr>
          <w:rFonts w:cstheme="minorBidi"/>
          <w:bCs/>
        </w:rPr>
        <w:t>JFF</w:t>
      </w:r>
      <w:r>
        <w:rPr>
          <w:rFonts w:cstheme="minorBidi"/>
          <w:bCs/>
          <w:spacing w:val="-3"/>
        </w:rPr>
        <w:t xml:space="preserve"> </w:t>
      </w:r>
      <w:r>
        <w:rPr>
          <w:rFonts w:cstheme="minorBidi"/>
          <w:bCs/>
          <w:spacing w:val="-1"/>
        </w:rPr>
        <w:t>Sampling</w:t>
      </w:r>
      <w:r>
        <w:rPr>
          <w:rFonts w:cstheme="minorBidi"/>
          <w:bCs/>
        </w:rPr>
        <w:t xml:space="preserve"> at</w:t>
      </w:r>
      <w:r>
        <w:rPr>
          <w:rFonts w:cstheme="minorBidi"/>
          <w:bCs/>
          <w:spacing w:val="-1"/>
        </w:rPr>
        <w:t xml:space="preserve"> Water Temperatures</w:t>
      </w:r>
      <w:r>
        <w:rPr>
          <w:rFonts w:cstheme="minorBidi"/>
          <w:bCs/>
        </w:rPr>
        <w:t xml:space="preserve"> </w:t>
      </w:r>
      <w:r>
        <w:rPr>
          <w:rFonts w:cstheme="minorBidi"/>
          <w:bCs/>
          <w:spacing w:val="-1"/>
        </w:rPr>
        <w:t>&gt; 70.0</w:t>
      </w:r>
      <w:r>
        <w:rPr>
          <w:rFonts w:ascii="Symbol" w:eastAsia="Symbol" w:hAnsi="Symbol" w:cs="Symbol"/>
          <w:bCs/>
          <w:spacing w:val="-1"/>
        </w:rPr>
        <w:t>°</w:t>
      </w:r>
      <w:r>
        <w:rPr>
          <w:rFonts w:cstheme="minorBidi"/>
          <w:bCs/>
          <w:spacing w:val="-1"/>
        </w:rPr>
        <w:t>F</w:t>
      </w:r>
      <w:r>
        <w:t>.</w:t>
      </w:r>
      <w:bookmarkEnd w:id="11"/>
      <w:bookmarkEnd w:id="12"/>
      <w:bookmarkEnd w:id="13"/>
      <w:r>
        <w:t xml:space="preserve"> </w:t>
      </w:r>
    </w:p>
    <w:p w14:paraId="36861655" w14:textId="77777777" w:rsidR="009D3132" w:rsidDel="00ED62E7" w:rsidRDefault="009D3132" w:rsidP="009D3132">
      <w:pPr>
        <w:pStyle w:val="FPP3"/>
        <w:numPr>
          <w:ilvl w:val="2"/>
          <w:numId w:val="25"/>
        </w:numPr>
        <w:suppressAutoHyphens w:val="0"/>
        <w:ind w:left="288" w:firstLine="0"/>
        <w:rPr>
          <w:del w:id="14" w:author="St John, Scott J CIV USARMY CENWW (USA)" w:date="2021-07-12T10:39:00Z"/>
          <w:szCs w:val="24"/>
        </w:rPr>
      </w:pPr>
      <w:del w:id="15" w:author="St John, Scott J CIV USARMY CENWW (USA)" w:date="2021-07-12T10:39:00Z">
        <w:r w:rsidDel="00ED62E7">
          <w:delText xml:space="preserve">Personnel will obtain daily average river temperatures from the Corps website at: </w:delText>
        </w:r>
        <w:r w:rsidDel="00ED62E7">
          <w:fldChar w:fldCharType="begin"/>
        </w:r>
        <w:r w:rsidDel="00ED62E7">
          <w:delInstrText xml:space="preserve"> HYPERLINK "http://www.nwd-wc.usace.army.mil/ftppub/water_quality/tempstrings/" </w:delInstrText>
        </w:r>
        <w:r w:rsidDel="00ED62E7">
          <w:fldChar w:fldCharType="separate"/>
        </w:r>
        <w:r w:rsidDel="00ED62E7">
          <w:rPr>
            <w:rStyle w:val="Hyperlink"/>
          </w:rPr>
          <w:delText>www.nwd-wc.usace.army.mil/ftppub/water_quality/tempstrings/</w:delText>
        </w:r>
        <w:r w:rsidDel="00ED62E7">
          <w:rPr>
            <w:rStyle w:val="Hyperlink"/>
          </w:rPr>
          <w:fldChar w:fldCharType="end"/>
        </w:r>
        <w:r w:rsidDel="00ED62E7">
          <w:delText xml:space="preserve">.  </w:delText>
        </w:r>
        <w:r w:rsidDel="00ED62E7">
          <w:rPr>
            <w:bCs/>
            <w:szCs w:val="24"/>
          </w:rPr>
          <w:delText xml:space="preserve">Project or condition monitoring personnel will use a thermometer in the sample holding tank for official reporting requirements if instantaneous temperatures via online data are unavailable. </w:delText>
        </w:r>
      </w:del>
    </w:p>
    <w:p w14:paraId="51138E93" w14:textId="77777777" w:rsidR="009D3132" w:rsidRDefault="009D3132" w:rsidP="009D3132">
      <w:pPr>
        <w:pStyle w:val="FPP3"/>
        <w:numPr>
          <w:ilvl w:val="2"/>
          <w:numId w:val="16"/>
        </w:numPr>
        <w:suppressAutoHyphens w:val="0"/>
        <w:ind w:left="288" w:firstLine="0"/>
      </w:pPr>
      <w:r>
        <w:t xml:space="preserve">An instantaneous </w:t>
      </w:r>
      <w:ins w:id="16" w:author="St John, Scott J CIV USARMY CENWW (USA)" w:date="2021-07-15T09:38:00Z">
        <w:r>
          <w:t xml:space="preserve">sample/holding </w:t>
        </w:r>
      </w:ins>
      <w:r>
        <w:t xml:space="preserve">temperature of 70.0°F or greater taken </w:t>
      </w:r>
      <w:ins w:id="17" w:author="St John, Scott J CIV USARMY CENWW (USA)" w:date="2021-07-12T11:59:00Z">
        <w:r>
          <w:t xml:space="preserve">within the juvenile </w:t>
        </w:r>
      </w:ins>
      <w:ins w:id="18" w:author="St John, Scott J CIV USARMY CENWW (USA)" w:date="2021-07-15T09:38:00Z">
        <w:r>
          <w:t>fish facility</w:t>
        </w:r>
      </w:ins>
      <w:ins w:id="19" w:author="St John, Scott J CIV USARMY CENWW (USA)" w:date="2021-07-12T11:59:00Z">
        <w:r>
          <w:t xml:space="preserve"> </w:t>
        </w:r>
      </w:ins>
      <w:r>
        <w:t>between 0630 and 0700 hours will trigger the suspension of condition sampling at IHR.  Project biologist will notify condition monitoring personnel when this has occurred.</w:t>
      </w:r>
    </w:p>
    <w:p w14:paraId="7651731E" w14:textId="77777777" w:rsidR="009D3132" w:rsidRDefault="009D3132" w:rsidP="009D3132">
      <w:pPr>
        <w:pStyle w:val="FPP3"/>
        <w:numPr>
          <w:ilvl w:val="2"/>
          <w:numId w:val="16"/>
        </w:numPr>
        <w:suppressAutoHyphens w:val="0"/>
        <w:ind w:left="288" w:firstLine="0"/>
      </w:pPr>
      <w:r>
        <w:rPr>
          <w:spacing w:val="-1"/>
        </w:rPr>
        <w:t xml:space="preserve">Condition sampling at IHR may </w:t>
      </w:r>
      <w:r>
        <w:t>resume</w:t>
      </w:r>
      <w:r>
        <w:rPr>
          <w:spacing w:val="-1"/>
        </w:rPr>
        <w:t xml:space="preserve"> if/when</w:t>
      </w:r>
      <w:r>
        <w:t xml:space="preserve"> </w:t>
      </w:r>
      <w:del w:id="20" w:author="St John, Scott J CIV USARMY CENWW (USA)" w:date="2021-07-13T13:58:00Z">
        <w:r w:rsidDel="0009761D">
          <w:delText>daily</w:delText>
        </w:r>
        <w:r w:rsidDel="0009761D">
          <w:rPr>
            <w:spacing w:val="-5"/>
          </w:rPr>
          <w:delText xml:space="preserve"> </w:delText>
        </w:r>
        <w:r w:rsidDel="0009761D">
          <w:rPr>
            <w:spacing w:val="-1"/>
          </w:rPr>
          <w:delText>average</w:delText>
        </w:r>
      </w:del>
      <w:ins w:id="21" w:author="St John, Scott J CIV USARMY CENWW (USA)" w:date="2021-07-13T13:58:00Z">
        <w:r>
          <w:t>the instan</w:t>
        </w:r>
      </w:ins>
      <w:ins w:id="22" w:author="St John, Scott J CIV USARMY CENWW (USA)" w:date="2021-07-13T13:59:00Z">
        <w:r>
          <w:t xml:space="preserve">taneous </w:t>
        </w:r>
      </w:ins>
      <w:ins w:id="23" w:author="St John, Scott J CIV USARMY CENWW (USA)" w:date="2021-07-15T09:35:00Z">
        <w:r>
          <w:t xml:space="preserve">sample/holding </w:t>
        </w:r>
      </w:ins>
      <w:ins w:id="24" w:author="St John, Scott J CIV USARMY CENWW (USA)" w:date="2021-07-13T13:59:00Z">
        <w:r>
          <w:t>temperature taken within</w:t>
        </w:r>
      </w:ins>
      <w:ins w:id="25" w:author="St John, Scott J CIV USARMY CENWW (USA)" w:date="2021-07-15T09:35:00Z">
        <w:r>
          <w:t xml:space="preserve"> the </w:t>
        </w:r>
      </w:ins>
      <w:ins w:id="26" w:author="St John, Scott J CIV USARMY CENWW (USA)" w:date="2021-07-13T13:59:00Z">
        <w:r>
          <w:t xml:space="preserve">juvenile </w:t>
        </w:r>
      </w:ins>
      <w:ins w:id="27" w:author="St John, Scott J CIV USARMY CENWW (USA)" w:date="2021-07-15T09:33:00Z">
        <w:r>
          <w:t>fish facility</w:t>
        </w:r>
      </w:ins>
      <w:ins w:id="28" w:author="St John, Scott J CIV USARMY CENWW (USA)" w:date="2021-07-15T09:35:00Z">
        <w:r>
          <w:t xml:space="preserve"> </w:t>
        </w:r>
      </w:ins>
      <w:ins w:id="29" w:author="St John, Scott J CIV USARMY CENWW (USA)" w:date="2021-07-13T13:59:00Z">
        <w:r>
          <w:t>between 0630 and 0700</w:t>
        </w:r>
      </w:ins>
      <w:del w:id="30" w:author="St John, Scott J CIV USARMY CENWW (USA)" w:date="2021-07-13T13:59:00Z">
        <w:r w:rsidDel="0009761D">
          <w:rPr>
            <w:spacing w:val="-1"/>
          </w:rPr>
          <w:delText xml:space="preserve"> temperatures</w:delText>
        </w:r>
        <w:r w:rsidDel="0009761D">
          <w:delText xml:space="preserve"> are</w:delText>
        </w:r>
      </w:del>
      <w:ins w:id="31" w:author="St John, Scott J CIV USARMY CENWW (USA)" w:date="2021-07-13T13:59:00Z">
        <w:r>
          <w:t>is</w:t>
        </w:r>
      </w:ins>
      <w:r>
        <w:rPr>
          <w:spacing w:val="1"/>
        </w:rPr>
        <w:t xml:space="preserve"> </w:t>
      </w:r>
      <w:r>
        <w:t xml:space="preserve">≤ 70.0°F. </w:t>
      </w:r>
    </w:p>
    <w:p w14:paraId="2DBA3E4F" w14:textId="77777777" w:rsidR="009D3132" w:rsidRDefault="009D3132" w:rsidP="009D3132">
      <w:pPr>
        <w:pStyle w:val="FPP3"/>
        <w:numPr>
          <w:ilvl w:val="2"/>
          <w:numId w:val="16"/>
        </w:numPr>
        <w:suppressAutoHyphens w:val="0"/>
        <w:ind w:left="288" w:firstLine="0"/>
      </w:pPr>
      <w:r>
        <w:t>If there is a research need to sample at temperatures &gt;70.0</w:t>
      </w:r>
      <w:r>
        <w:sym w:font="Symbol" w:char="F0B0"/>
      </w:r>
      <w:r>
        <w:t>F, the Corps District POC will initiate coordination with FPOM.</w:t>
      </w:r>
    </w:p>
    <w:p w14:paraId="5CF532A4" w14:textId="77777777" w:rsidR="009D3132" w:rsidRDefault="009D3132" w:rsidP="009D3132">
      <w:pPr>
        <w:pStyle w:val="FPP3"/>
        <w:numPr>
          <w:ilvl w:val="2"/>
          <w:numId w:val="16"/>
        </w:numPr>
        <w:suppressAutoHyphens w:val="0"/>
        <w:ind w:left="288" w:firstLine="0"/>
      </w:pPr>
      <w:r>
        <w:t>If the condition monitoring or project fisheries biologists suspect a bypass system problem during a high temperature sampling period, additional sample collection may occur. Project or District biologists will notify FPOM as soon as possible and provide updates as they attempt to resolve the problem.</w:t>
      </w:r>
    </w:p>
    <w:p w14:paraId="45A4A488" w14:textId="77777777" w:rsidR="009D3132" w:rsidRDefault="009D3132" w:rsidP="009D3132">
      <w:pPr>
        <w:pStyle w:val="FPP3"/>
        <w:numPr>
          <w:ilvl w:val="0"/>
          <w:numId w:val="0"/>
        </w:numPr>
        <w:suppressAutoHyphens w:val="0"/>
        <w:ind w:left="288"/>
      </w:pPr>
    </w:p>
    <w:p w14:paraId="5848BEE9" w14:textId="77777777" w:rsidR="009D3132" w:rsidRDefault="009D3132" w:rsidP="009D3132">
      <w:pPr>
        <w:pStyle w:val="FPP1"/>
        <w:keepNext w:val="0"/>
        <w:numPr>
          <w:ilvl w:val="0"/>
          <w:numId w:val="16"/>
        </w:numPr>
        <w:shd w:val="clear" w:color="auto" w:fill="D9D9D9"/>
        <w:spacing w:before="0"/>
        <w:rPr>
          <w:szCs w:val="24"/>
        </w:rPr>
      </w:pPr>
      <w:r>
        <w:t>Lower GRANITE, LITTLE GOOSE, and LOWER MONUMENTAL DaM JUVENILE FISH FACILITIES (JFF)</w:t>
      </w:r>
      <w:r w:rsidRPr="00750863">
        <w:rPr>
          <w:color w:val="FF0000"/>
        </w:rPr>
        <w:t xml:space="preserve"> [NEW SECTION]</w:t>
      </w:r>
    </w:p>
    <w:p w14:paraId="79D0D1C0" w14:textId="77777777" w:rsidR="009D3132" w:rsidRDefault="009D3132" w:rsidP="009D3132">
      <w:r>
        <w:t xml:space="preserve">Agencies conducting research in the Lower Granite (LWG), Little Goose (LGS), and Lower Monumental (LMN) Juvenile Fish Facilities (JFF) will implement the following protocols as precautionary measures to avoid or minimize delayed fish mortality resulting from stress during handling. The Fish Passage Operations &amp; Maintenance (FPOM) workgroup coordinated these protocols with fish agencies and tribes.  </w:t>
      </w:r>
    </w:p>
    <w:p w14:paraId="5B0B9C2C" w14:textId="77777777" w:rsidR="009D3132" w:rsidRDefault="009D3132" w:rsidP="009D3132"/>
    <w:p w14:paraId="677333B3" w14:textId="77777777" w:rsidR="009D3132" w:rsidRDefault="009D3132" w:rsidP="009D3132">
      <w:pPr>
        <w:pStyle w:val="FPP2"/>
        <w:numPr>
          <w:ilvl w:val="1"/>
          <w:numId w:val="16"/>
        </w:numPr>
        <w:suppressAutoHyphens w:val="0"/>
      </w:pPr>
      <w:r>
        <w:rPr>
          <w:rFonts w:cstheme="minorBidi"/>
          <w:bCs/>
          <w:spacing w:val="-1"/>
        </w:rPr>
        <w:t xml:space="preserve">LWG, LGS, and LMN </w:t>
      </w:r>
      <w:r>
        <w:rPr>
          <w:rFonts w:cstheme="minorBidi"/>
          <w:bCs/>
        </w:rPr>
        <w:t>JFF</w:t>
      </w:r>
      <w:r>
        <w:rPr>
          <w:rFonts w:cstheme="minorBidi"/>
          <w:bCs/>
          <w:spacing w:val="-3"/>
        </w:rPr>
        <w:t xml:space="preserve"> </w:t>
      </w:r>
      <w:r>
        <w:rPr>
          <w:rFonts w:cstheme="minorBidi"/>
          <w:bCs/>
          <w:spacing w:val="-1"/>
        </w:rPr>
        <w:t>Sampling</w:t>
      </w:r>
      <w:r>
        <w:rPr>
          <w:rFonts w:cstheme="minorBidi"/>
          <w:bCs/>
        </w:rPr>
        <w:t xml:space="preserve"> at</w:t>
      </w:r>
      <w:r>
        <w:rPr>
          <w:rFonts w:cstheme="minorBidi"/>
          <w:bCs/>
          <w:spacing w:val="-1"/>
        </w:rPr>
        <w:t xml:space="preserve"> Water Temperatures</w:t>
      </w:r>
      <w:r>
        <w:rPr>
          <w:rFonts w:cstheme="minorBidi"/>
          <w:bCs/>
        </w:rPr>
        <w:t xml:space="preserve"> </w:t>
      </w:r>
      <w:r>
        <w:rPr>
          <w:rFonts w:cstheme="minorBidi"/>
          <w:bCs/>
          <w:spacing w:val="-1"/>
        </w:rPr>
        <w:t>&gt; 68.0</w:t>
      </w:r>
      <w:r>
        <w:rPr>
          <w:rFonts w:ascii="Symbol" w:eastAsia="Symbol" w:hAnsi="Symbol" w:cs="Symbol"/>
          <w:bCs/>
          <w:spacing w:val="-1"/>
        </w:rPr>
        <w:t>°</w:t>
      </w:r>
      <w:r>
        <w:rPr>
          <w:rFonts w:cstheme="minorBidi"/>
          <w:bCs/>
          <w:spacing w:val="-1"/>
        </w:rPr>
        <w:t>F</w:t>
      </w:r>
      <w:r>
        <w:t xml:space="preserve">. </w:t>
      </w:r>
    </w:p>
    <w:p w14:paraId="49935390" w14:textId="77777777" w:rsidR="009D3132" w:rsidDel="00ED62E7" w:rsidRDefault="009D3132" w:rsidP="009D3132">
      <w:pPr>
        <w:pStyle w:val="FPP3"/>
        <w:numPr>
          <w:ilvl w:val="2"/>
          <w:numId w:val="25"/>
        </w:numPr>
        <w:suppressAutoHyphens w:val="0"/>
        <w:ind w:left="288" w:firstLine="0"/>
        <w:rPr>
          <w:del w:id="32" w:author="St John, Scott J CIV USARMY CENWW (USA)" w:date="2021-07-12T10:39:00Z"/>
          <w:szCs w:val="24"/>
        </w:rPr>
      </w:pPr>
      <w:del w:id="33" w:author="St John, Scott J CIV USARMY CENWW (USA)" w:date="2021-07-12T10:39:00Z">
        <w:r w:rsidDel="00ED62E7">
          <w:delText xml:space="preserve">Personnel will obtain daily average river temperatures from the Corps website at: </w:delText>
        </w:r>
        <w:r w:rsidDel="00ED62E7">
          <w:fldChar w:fldCharType="begin"/>
        </w:r>
        <w:r w:rsidDel="00ED62E7">
          <w:delInstrText xml:space="preserve"> HYPERLINK "http://www.nwd-wc.usace.army.mil/ftppub/water_quality/tempstrings/" </w:delInstrText>
        </w:r>
        <w:r w:rsidDel="00ED62E7">
          <w:fldChar w:fldCharType="separate"/>
        </w:r>
        <w:r w:rsidDel="00ED62E7">
          <w:rPr>
            <w:rStyle w:val="Hyperlink"/>
          </w:rPr>
          <w:delText>www.nwd-wc.usace.army.mil/ftppub/water_quality/tempstrings/</w:delText>
        </w:r>
        <w:r w:rsidDel="00ED62E7">
          <w:rPr>
            <w:rStyle w:val="Hyperlink"/>
          </w:rPr>
          <w:fldChar w:fldCharType="end"/>
        </w:r>
        <w:r w:rsidDel="00ED62E7">
          <w:delText xml:space="preserve">.  </w:delText>
        </w:r>
        <w:r w:rsidDel="00ED62E7">
          <w:rPr>
            <w:bCs/>
            <w:szCs w:val="24"/>
          </w:rPr>
          <w:delText xml:space="preserve">Project or SMP personnel will use a thermometer in the sample holding tank for official reporting requirements if instantaneous temperatures via online data are unavailable. </w:delText>
        </w:r>
      </w:del>
    </w:p>
    <w:p w14:paraId="33F9869E" w14:textId="77777777" w:rsidR="009D3132" w:rsidRDefault="009D3132" w:rsidP="009D3132">
      <w:pPr>
        <w:pStyle w:val="FPP3"/>
        <w:numPr>
          <w:ilvl w:val="2"/>
          <w:numId w:val="16"/>
        </w:numPr>
        <w:suppressAutoHyphens w:val="0"/>
        <w:ind w:left="288" w:firstLine="0"/>
      </w:pPr>
      <w:r>
        <w:t xml:space="preserve">An instantaneous </w:t>
      </w:r>
      <w:ins w:id="34" w:author="St John, Scott J CIV USARMY CENWW (USA)" w:date="2021-07-15T09:38:00Z">
        <w:r>
          <w:t xml:space="preserve">sample/holding </w:t>
        </w:r>
      </w:ins>
      <w:r>
        <w:t xml:space="preserve">temperature of 68.0°F or greater taken </w:t>
      </w:r>
      <w:ins w:id="35" w:author="St John, Scott J CIV USARMY CENWW (USA)" w:date="2021-07-12T12:00:00Z">
        <w:r>
          <w:t xml:space="preserve">within the juvenile </w:t>
        </w:r>
      </w:ins>
      <w:ins w:id="36" w:author="St John, Scott J CIV USARMY CENWW (USA)" w:date="2021-07-15T09:38:00Z">
        <w:r>
          <w:t>fish facility</w:t>
        </w:r>
      </w:ins>
      <w:ins w:id="37" w:author="St John, Scott J CIV USARMY CENWW (USA)" w:date="2021-07-12T12:00:00Z">
        <w:r>
          <w:t xml:space="preserve"> </w:t>
        </w:r>
      </w:ins>
      <w:r>
        <w:t xml:space="preserve">between 0630 and 0700 hours will trigger the following changes in sampling after a project biologist notifies SMP biologists. </w:t>
      </w:r>
    </w:p>
    <w:p w14:paraId="06AE23EF" w14:textId="77777777" w:rsidR="009D3132" w:rsidRPr="00E72DF6" w:rsidRDefault="009D3132" w:rsidP="009D3132">
      <w:pPr>
        <w:pStyle w:val="FPP3"/>
        <w:numPr>
          <w:ilvl w:val="3"/>
          <w:numId w:val="16"/>
        </w:numPr>
        <w:suppressAutoHyphens w:val="0"/>
        <w:rPr>
          <w:b/>
          <w:bCs/>
        </w:rPr>
      </w:pPr>
      <w:r>
        <w:t xml:space="preserve">If transportation </w:t>
      </w:r>
      <w:r w:rsidRPr="00E72DF6">
        <w:rPr>
          <w:u w:val="single"/>
        </w:rPr>
        <w:t>is not</w:t>
      </w:r>
      <w:r>
        <w:t xml:space="preserve"> occurring, daily index sampling will be reduced to every-other-day index/condition monitoring.</w:t>
      </w:r>
      <w:ins w:id="38" w:author="St John, Scott J CIV USARMY CENWW (USA)" w:date="2021-07-12T14:27:00Z">
        <w:r>
          <w:t xml:space="preserve">  Daily sampling may </w:t>
        </w:r>
      </w:ins>
      <w:ins w:id="39" w:author="St John, Scott J CIV USARMY CENWW (USA)" w:date="2021-07-12T14:30:00Z">
        <w:r>
          <w:t>resume</w:t>
        </w:r>
      </w:ins>
      <w:ins w:id="40" w:author="St John, Scott J CIV USARMY CENWW (USA)" w:date="2021-07-12T14:27:00Z">
        <w:r>
          <w:t xml:space="preserve"> up to 3 days prior to beginning juvenile fi</w:t>
        </w:r>
      </w:ins>
      <w:ins w:id="41" w:author="St John, Scott J CIV USARMY CENWW (USA)" w:date="2021-07-12T14:28:00Z">
        <w:r>
          <w:t>sh transport to estimate loading densities.</w:t>
        </w:r>
      </w:ins>
      <w:r>
        <w:t xml:space="preserve">  </w:t>
      </w:r>
    </w:p>
    <w:p w14:paraId="61A534B4" w14:textId="77777777" w:rsidR="009D3132" w:rsidRDefault="009D3132" w:rsidP="009D3132">
      <w:pPr>
        <w:pStyle w:val="FPP3"/>
        <w:numPr>
          <w:ilvl w:val="0"/>
          <w:numId w:val="0"/>
        </w:numPr>
        <w:suppressAutoHyphens w:val="0"/>
        <w:ind w:left="720" w:firstLine="810"/>
        <w:rPr>
          <w:b/>
          <w:bCs/>
        </w:rPr>
      </w:pPr>
      <w:r>
        <w:t xml:space="preserve">If transportation </w:t>
      </w:r>
      <w:r w:rsidRPr="00E72DF6">
        <w:rPr>
          <w:u w:val="single"/>
        </w:rPr>
        <w:t>is</w:t>
      </w:r>
      <w:r>
        <w:t xml:space="preserve"> occurring, daily index sampling will continue but sample rates will be reduced to target approximately 100 fish per day. </w:t>
      </w:r>
    </w:p>
    <w:p w14:paraId="19E3D607" w14:textId="77777777" w:rsidR="009D3132" w:rsidRPr="00E72DF6" w:rsidRDefault="009D3132" w:rsidP="009D3132">
      <w:pPr>
        <w:pStyle w:val="FPP3"/>
        <w:numPr>
          <w:ilvl w:val="3"/>
          <w:numId w:val="16"/>
        </w:numPr>
        <w:suppressAutoHyphens w:val="0"/>
      </w:pPr>
      <w:r w:rsidRPr="00E72DF6">
        <w:t>Monitoring for gas bubble trauma (GBT) will continue (where/when applicable)</w:t>
      </w:r>
      <w:r>
        <w:t>.</w:t>
      </w:r>
      <w:r w:rsidRPr="00E72DF6">
        <w:t xml:space="preserve"> </w:t>
      </w:r>
    </w:p>
    <w:p w14:paraId="54968EF4" w14:textId="77777777" w:rsidR="009D3132" w:rsidRDefault="009D3132" w:rsidP="009D3132">
      <w:pPr>
        <w:pStyle w:val="FPP3"/>
        <w:numPr>
          <w:ilvl w:val="2"/>
          <w:numId w:val="16"/>
        </w:numPr>
        <w:suppressAutoHyphens w:val="0"/>
        <w:ind w:left="288" w:firstLine="0"/>
      </w:pPr>
      <w:r>
        <w:rPr>
          <w:spacing w:val="-1"/>
        </w:rPr>
        <w:t xml:space="preserve">Normal index sampling may resume when </w:t>
      </w:r>
      <w:del w:id="42" w:author="St John, Scott J CIV USARMY CENWW (USA)" w:date="2021-07-13T14:00:00Z">
        <w:r w:rsidDel="0009761D">
          <w:rPr>
            <w:spacing w:val="-1"/>
          </w:rPr>
          <w:delText>daily average</w:delText>
        </w:r>
      </w:del>
      <w:ins w:id="43" w:author="St John, Scott J CIV USARMY CENWW (USA)" w:date="2021-07-13T14:00:00Z">
        <w:r>
          <w:rPr>
            <w:spacing w:val="-1"/>
          </w:rPr>
          <w:t>the instantaneous</w:t>
        </w:r>
      </w:ins>
      <w:ins w:id="44" w:author="St John, Scott J CIV USARMY CENWW (USA)" w:date="2021-07-15T09:36:00Z">
        <w:r>
          <w:rPr>
            <w:spacing w:val="-1"/>
          </w:rPr>
          <w:t xml:space="preserve"> </w:t>
        </w:r>
        <w:r>
          <w:t xml:space="preserve">sample/holding temperature taken within the juvenile fish facility </w:t>
        </w:r>
      </w:ins>
      <w:ins w:id="45" w:author="St John, Scott J CIV USARMY CENWW (USA)" w:date="2021-07-13T14:00:00Z">
        <w:r>
          <w:rPr>
            <w:spacing w:val="-1"/>
          </w:rPr>
          <w:t>between 0630 and 0700</w:t>
        </w:r>
      </w:ins>
      <w:del w:id="46" w:author="St John, Scott J CIV USARMY CENWW (USA)" w:date="2021-07-13T14:00:00Z">
        <w:r w:rsidDel="0009761D">
          <w:rPr>
            <w:spacing w:val="-1"/>
          </w:rPr>
          <w:delText xml:space="preserve"> temperatures </w:delText>
        </w:r>
        <w:r w:rsidDel="0009761D">
          <w:delText>are</w:delText>
        </w:r>
      </w:del>
      <w:ins w:id="47" w:author="St John, Scott J CIV USARMY CENWW (USA)" w:date="2021-07-13T14:00:00Z">
        <w:r>
          <w:t xml:space="preserve"> is</w:t>
        </w:r>
      </w:ins>
      <w:r>
        <w:rPr>
          <w:spacing w:val="1"/>
        </w:rPr>
        <w:t xml:space="preserve"> </w:t>
      </w:r>
      <w:r>
        <w:t>≤ 6</w:t>
      </w:r>
      <w:ins w:id="48" w:author="St John, Scott J CIV USARMY CENWW (USA)" w:date="2021-07-13T14:00:00Z">
        <w:r>
          <w:t>7</w:t>
        </w:r>
      </w:ins>
      <w:del w:id="49" w:author="St John, Scott J CIV USARMY CENWW (USA)" w:date="2021-07-13T14:00:00Z">
        <w:r w:rsidDel="0009761D">
          <w:delText>8</w:delText>
        </w:r>
      </w:del>
      <w:r>
        <w:t>.</w:t>
      </w:r>
      <w:ins w:id="50" w:author="St John, Scott J CIV USARMY CENWW (USA)" w:date="2021-07-13T14:00:00Z">
        <w:r>
          <w:t>5</w:t>
        </w:r>
      </w:ins>
      <w:del w:id="51" w:author="St John, Scott J CIV USARMY CENWW (USA)" w:date="2021-07-13T14:00:00Z">
        <w:r w:rsidDel="0009761D">
          <w:delText>0</w:delText>
        </w:r>
      </w:del>
      <w:r>
        <w:t xml:space="preserve">°F. </w:t>
      </w:r>
    </w:p>
    <w:p w14:paraId="2EF6FA43" w14:textId="77777777" w:rsidR="009D3132" w:rsidRDefault="009D3132" w:rsidP="009D3132">
      <w:pPr>
        <w:pStyle w:val="FPP3"/>
        <w:numPr>
          <w:ilvl w:val="2"/>
          <w:numId w:val="16"/>
        </w:numPr>
        <w:suppressAutoHyphens w:val="0"/>
        <w:ind w:left="288" w:firstLine="0"/>
      </w:pPr>
      <w:r>
        <w:t>If there is a research need to sample at temperatures &gt;68.0</w:t>
      </w:r>
      <w:r>
        <w:sym w:font="Symbol" w:char="F0B0"/>
      </w:r>
      <w:r>
        <w:t>F, the Corps District POC will initiate coordination with FPOM.</w:t>
      </w:r>
    </w:p>
    <w:p w14:paraId="6210E170" w14:textId="05F98642" w:rsidR="00BF49E9" w:rsidRDefault="009D3132" w:rsidP="009D3132">
      <w:pPr>
        <w:pStyle w:val="FPP3"/>
        <w:numPr>
          <w:ilvl w:val="2"/>
          <w:numId w:val="16"/>
        </w:numPr>
        <w:suppressAutoHyphens w:val="0"/>
        <w:ind w:left="288" w:firstLine="0"/>
      </w:pPr>
      <w:r>
        <w:t>If the SMP or project fisheries biologists suspect a bypass system problem during a high temperature sampling period, additional sample collection may occur. Project or District biologists will notify FPOM as soon as possible and provide updates as they attempt to resolve the problem.</w:t>
      </w:r>
    </w:p>
    <w:sectPr w:rsidR="00BF49E9" w:rsidSect="00BC50FB">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50D459" w14:textId="77777777" w:rsidR="004412B4" w:rsidRDefault="004412B4" w:rsidP="0007427B">
      <w:r>
        <w:separator/>
      </w:r>
    </w:p>
  </w:endnote>
  <w:endnote w:type="continuationSeparator" w:id="0">
    <w:p w14:paraId="52A9B31A" w14:textId="77777777" w:rsidR="004412B4" w:rsidRDefault="004412B4" w:rsidP="00074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712CDC" w14:textId="775824CD" w:rsidR="00CD3B54" w:rsidRDefault="00CD3B54" w:rsidP="0032016D">
    <w:pPr>
      <w:pStyle w:val="Footer"/>
      <w:jc w:val="center"/>
      <w:rPr>
        <w:rFonts w:asciiTheme="minorHAnsi" w:hAnsiTheme="minorHAnsi" w:cstheme="minorHAnsi"/>
        <w:b/>
        <w:sz w:val="20"/>
        <w:szCs w:val="20"/>
      </w:rPr>
    </w:pPr>
  </w:p>
  <w:p w14:paraId="49DE588B" w14:textId="6762FC2C" w:rsidR="00487EFC" w:rsidRDefault="00487EFC" w:rsidP="0032016D">
    <w:pPr>
      <w:pStyle w:val="Footer"/>
      <w:jc w:val="center"/>
      <w:rPr>
        <w:rFonts w:asciiTheme="minorHAnsi" w:hAnsiTheme="minorHAnsi" w:cstheme="minorHAnsi"/>
        <w:b/>
        <w:sz w:val="20"/>
        <w:szCs w:val="20"/>
      </w:rPr>
    </w:pPr>
    <w:r>
      <w:rPr>
        <w:rFonts w:asciiTheme="minorHAnsi" w:hAnsiTheme="minorHAnsi" w:cstheme="minorHAnsi"/>
        <w:b/>
        <w:sz w:val="20"/>
        <w:szCs w:val="20"/>
      </w:rPr>
      <w:t>21App</w:t>
    </w:r>
    <w:r w:rsidR="00983171">
      <w:rPr>
        <w:rFonts w:asciiTheme="minorHAnsi" w:hAnsiTheme="minorHAnsi" w:cstheme="minorHAnsi"/>
        <w:b/>
        <w:sz w:val="20"/>
        <w:szCs w:val="20"/>
      </w:rPr>
      <w:t>J</w:t>
    </w:r>
    <w:r>
      <w:rPr>
        <w:rFonts w:asciiTheme="minorHAnsi" w:hAnsiTheme="minorHAnsi" w:cstheme="minorHAnsi"/>
        <w:b/>
        <w:sz w:val="20"/>
        <w:szCs w:val="20"/>
      </w:rPr>
      <w:t>001</w:t>
    </w:r>
  </w:p>
  <w:p w14:paraId="3986DA9E" w14:textId="316E0DEB" w:rsidR="00CD3B54" w:rsidRPr="0032016D" w:rsidRDefault="00CD3B54" w:rsidP="0032016D">
    <w:pPr>
      <w:pStyle w:val="Footer"/>
      <w:jc w:val="center"/>
      <w:rPr>
        <w:rFonts w:asciiTheme="minorHAnsi" w:hAnsiTheme="minorHAnsi" w:cstheme="minorHAnsi"/>
        <w:b/>
        <w:sz w:val="20"/>
        <w:szCs w:val="20"/>
      </w:rPr>
    </w:pPr>
    <w:r w:rsidRPr="0032016D">
      <w:rPr>
        <w:rFonts w:asciiTheme="minorHAnsi" w:hAnsiTheme="minorHAnsi" w:cstheme="minorHAnsi"/>
        <w:b/>
        <w:sz w:val="20"/>
        <w:szCs w:val="20"/>
      </w:rPr>
      <w:t xml:space="preserve">Page </w:t>
    </w:r>
    <w:r w:rsidRPr="0032016D">
      <w:rPr>
        <w:rFonts w:asciiTheme="minorHAnsi" w:hAnsiTheme="minorHAnsi" w:cstheme="minorHAnsi"/>
        <w:b/>
        <w:sz w:val="20"/>
        <w:szCs w:val="20"/>
      </w:rPr>
      <w:fldChar w:fldCharType="begin"/>
    </w:r>
    <w:r w:rsidRPr="0032016D">
      <w:rPr>
        <w:rFonts w:asciiTheme="minorHAnsi" w:hAnsiTheme="minorHAnsi" w:cstheme="minorHAnsi"/>
        <w:b/>
        <w:sz w:val="20"/>
        <w:szCs w:val="20"/>
      </w:rPr>
      <w:instrText xml:space="preserve"> PAGE </w:instrText>
    </w:r>
    <w:r w:rsidRPr="0032016D">
      <w:rPr>
        <w:rFonts w:asciiTheme="minorHAnsi" w:hAnsiTheme="minorHAnsi" w:cstheme="minorHAnsi"/>
        <w:b/>
        <w:sz w:val="20"/>
        <w:szCs w:val="20"/>
      </w:rPr>
      <w:fldChar w:fldCharType="separate"/>
    </w:r>
    <w:r w:rsidR="00720885">
      <w:rPr>
        <w:rFonts w:asciiTheme="minorHAnsi" w:hAnsiTheme="minorHAnsi" w:cstheme="minorHAnsi"/>
        <w:b/>
        <w:noProof/>
        <w:sz w:val="20"/>
        <w:szCs w:val="20"/>
      </w:rPr>
      <w:t>2</w:t>
    </w:r>
    <w:r w:rsidRPr="0032016D">
      <w:rPr>
        <w:rFonts w:asciiTheme="minorHAnsi" w:hAnsiTheme="minorHAnsi" w:cstheme="minorHAnsi"/>
        <w:b/>
        <w:sz w:val="20"/>
        <w:szCs w:val="20"/>
      </w:rPr>
      <w:fldChar w:fldCharType="end"/>
    </w:r>
    <w:r w:rsidRPr="0032016D">
      <w:rPr>
        <w:rFonts w:asciiTheme="minorHAnsi" w:hAnsiTheme="minorHAnsi" w:cstheme="minorHAnsi"/>
        <w:b/>
        <w:sz w:val="20"/>
        <w:szCs w:val="20"/>
      </w:rPr>
      <w:t xml:space="preserve"> of </w:t>
    </w:r>
    <w:r w:rsidRPr="0032016D">
      <w:rPr>
        <w:rFonts w:asciiTheme="minorHAnsi" w:hAnsiTheme="minorHAnsi" w:cstheme="minorHAnsi"/>
        <w:b/>
        <w:sz w:val="20"/>
        <w:szCs w:val="20"/>
      </w:rPr>
      <w:fldChar w:fldCharType="begin"/>
    </w:r>
    <w:r w:rsidRPr="0032016D">
      <w:rPr>
        <w:rFonts w:asciiTheme="minorHAnsi" w:hAnsiTheme="minorHAnsi" w:cstheme="minorHAnsi"/>
        <w:b/>
        <w:sz w:val="20"/>
        <w:szCs w:val="20"/>
      </w:rPr>
      <w:instrText xml:space="preserve"> NUMPAGES  </w:instrText>
    </w:r>
    <w:r w:rsidRPr="0032016D">
      <w:rPr>
        <w:rFonts w:asciiTheme="minorHAnsi" w:hAnsiTheme="minorHAnsi" w:cstheme="minorHAnsi"/>
        <w:b/>
        <w:sz w:val="20"/>
        <w:szCs w:val="20"/>
      </w:rPr>
      <w:fldChar w:fldCharType="separate"/>
    </w:r>
    <w:r w:rsidR="00720885">
      <w:rPr>
        <w:rFonts w:asciiTheme="minorHAnsi" w:hAnsiTheme="minorHAnsi" w:cstheme="minorHAnsi"/>
        <w:b/>
        <w:noProof/>
        <w:sz w:val="20"/>
        <w:szCs w:val="20"/>
      </w:rPr>
      <w:t>2</w:t>
    </w:r>
    <w:r w:rsidRPr="0032016D">
      <w:rPr>
        <w:rFonts w:asciiTheme="minorHAnsi" w:hAnsiTheme="minorHAnsi" w:cstheme="minorHAnsi"/>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DED2F4" w14:textId="77777777" w:rsidR="004412B4" w:rsidRDefault="004412B4" w:rsidP="0007427B">
      <w:r>
        <w:separator/>
      </w:r>
    </w:p>
  </w:footnote>
  <w:footnote w:type="continuationSeparator" w:id="0">
    <w:p w14:paraId="5D5E3DC2" w14:textId="77777777" w:rsidR="004412B4" w:rsidRDefault="004412B4" w:rsidP="000742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0"/>
    <w:multiLevelType w:val="singleLevel"/>
    <w:tmpl w:val="6ADC028C"/>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9"/>
    <w:multiLevelType w:val="singleLevel"/>
    <w:tmpl w:val="6DC46A2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4BF365F"/>
    <w:multiLevelType w:val="hybridMultilevel"/>
    <w:tmpl w:val="D64A64C0"/>
    <w:lvl w:ilvl="0" w:tplc="B75A88A0">
      <w:start w:val="1"/>
      <w:numFmt w:val="lowerLetter"/>
      <w:lvlText w:val="%1)"/>
      <w:lvlJc w:val="left"/>
      <w:pPr>
        <w:ind w:left="360" w:firstLine="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703ED7"/>
    <w:multiLevelType w:val="hybridMultilevel"/>
    <w:tmpl w:val="EA4C1C78"/>
    <w:lvl w:ilvl="0" w:tplc="EAA2C8AC">
      <w:start w:val="1"/>
      <w:numFmt w:val="lowerLetter"/>
      <w:lvlText w:val="%1."/>
      <w:lvlJc w:val="left"/>
      <w:pPr>
        <w:tabs>
          <w:tab w:val="num" w:pos="216"/>
        </w:tabs>
        <w:ind w:left="216" w:hanging="216"/>
      </w:pPr>
      <w:rPr>
        <w:rFonts w:ascii="Calibri" w:eastAsia="Times New Roman" w:hAnsi="Calibri" w:cs="Calibr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E603DB"/>
    <w:multiLevelType w:val="hybridMultilevel"/>
    <w:tmpl w:val="2BF22B64"/>
    <w:lvl w:ilvl="0" w:tplc="B69C084C">
      <w:start w:val="1"/>
      <w:numFmt w:val="lowerLetter"/>
      <w:lvlText w:val="%1)"/>
      <w:lvlJc w:val="left"/>
      <w:pPr>
        <w:ind w:left="360" w:firstLine="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696761"/>
    <w:multiLevelType w:val="hybridMultilevel"/>
    <w:tmpl w:val="620CF8D6"/>
    <w:lvl w:ilvl="0" w:tplc="5B6A5668">
      <w:start w:val="1"/>
      <w:numFmt w:val="lowerLetter"/>
      <w:lvlText w:val="%1)"/>
      <w:lvlJc w:val="left"/>
      <w:pPr>
        <w:ind w:left="360" w:firstLine="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F676F1"/>
    <w:multiLevelType w:val="hybridMultilevel"/>
    <w:tmpl w:val="31223AD0"/>
    <w:lvl w:ilvl="0" w:tplc="B89E14FC">
      <w:start w:val="1"/>
      <w:numFmt w:val="lowerLetter"/>
      <w:lvlText w:val="%1."/>
      <w:lvlJc w:val="left"/>
      <w:pPr>
        <w:ind w:left="420" w:hanging="360"/>
      </w:pPr>
      <w:rPr>
        <w:rFonts w:asciiTheme="minorHAnsi" w:hAnsiTheme="minorHAnsi" w:cstheme="minorHAnsi" w:hint="default"/>
        <w:b/>
        <w:sz w:val="20"/>
        <w:szCs w:val="20"/>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7" w15:restartNumberingAfterBreak="0">
    <w:nsid w:val="2AAE036D"/>
    <w:multiLevelType w:val="hybridMultilevel"/>
    <w:tmpl w:val="4E162BE4"/>
    <w:lvl w:ilvl="0" w:tplc="251631FC">
      <w:start w:val="1"/>
      <w:numFmt w:val="decimal"/>
      <w:lvlText w:val="%1."/>
      <w:lvlJc w:val="left"/>
      <w:pPr>
        <w:tabs>
          <w:tab w:val="num" w:pos="360"/>
        </w:tabs>
        <w:ind w:left="360" w:hanging="360"/>
      </w:pPr>
      <w:rPr>
        <w:b/>
      </w:rPr>
    </w:lvl>
    <w:lvl w:ilvl="1" w:tplc="04F6A3C0" w:tentative="1">
      <w:start w:val="1"/>
      <w:numFmt w:val="lowerLetter"/>
      <w:lvlText w:val="%2."/>
      <w:lvlJc w:val="left"/>
      <w:pPr>
        <w:tabs>
          <w:tab w:val="num" w:pos="1440"/>
        </w:tabs>
        <w:ind w:left="1440" w:hanging="360"/>
      </w:pPr>
    </w:lvl>
    <w:lvl w:ilvl="2" w:tplc="92C66220" w:tentative="1">
      <w:start w:val="1"/>
      <w:numFmt w:val="lowerRoman"/>
      <w:lvlText w:val="%3."/>
      <w:lvlJc w:val="right"/>
      <w:pPr>
        <w:tabs>
          <w:tab w:val="num" w:pos="2160"/>
        </w:tabs>
        <w:ind w:left="2160" w:hanging="180"/>
      </w:pPr>
    </w:lvl>
    <w:lvl w:ilvl="3" w:tplc="025E425E" w:tentative="1">
      <w:start w:val="1"/>
      <w:numFmt w:val="decimal"/>
      <w:lvlText w:val="%4."/>
      <w:lvlJc w:val="left"/>
      <w:pPr>
        <w:tabs>
          <w:tab w:val="num" w:pos="2880"/>
        </w:tabs>
        <w:ind w:left="2880" w:hanging="360"/>
      </w:pPr>
    </w:lvl>
    <w:lvl w:ilvl="4" w:tplc="8A100522" w:tentative="1">
      <w:start w:val="1"/>
      <w:numFmt w:val="lowerLetter"/>
      <w:lvlText w:val="%5."/>
      <w:lvlJc w:val="left"/>
      <w:pPr>
        <w:tabs>
          <w:tab w:val="num" w:pos="3600"/>
        </w:tabs>
        <w:ind w:left="3600" w:hanging="360"/>
      </w:pPr>
    </w:lvl>
    <w:lvl w:ilvl="5" w:tplc="65BEC384" w:tentative="1">
      <w:start w:val="1"/>
      <w:numFmt w:val="lowerRoman"/>
      <w:lvlText w:val="%6."/>
      <w:lvlJc w:val="right"/>
      <w:pPr>
        <w:tabs>
          <w:tab w:val="num" w:pos="4320"/>
        </w:tabs>
        <w:ind w:left="4320" w:hanging="180"/>
      </w:pPr>
    </w:lvl>
    <w:lvl w:ilvl="6" w:tplc="45FC5B30" w:tentative="1">
      <w:start w:val="1"/>
      <w:numFmt w:val="decimal"/>
      <w:lvlText w:val="%7."/>
      <w:lvlJc w:val="left"/>
      <w:pPr>
        <w:tabs>
          <w:tab w:val="num" w:pos="5040"/>
        </w:tabs>
        <w:ind w:left="5040" w:hanging="360"/>
      </w:pPr>
    </w:lvl>
    <w:lvl w:ilvl="7" w:tplc="B30C49FA" w:tentative="1">
      <w:start w:val="1"/>
      <w:numFmt w:val="lowerLetter"/>
      <w:lvlText w:val="%8."/>
      <w:lvlJc w:val="left"/>
      <w:pPr>
        <w:tabs>
          <w:tab w:val="num" w:pos="5760"/>
        </w:tabs>
        <w:ind w:left="5760" w:hanging="360"/>
      </w:pPr>
    </w:lvl>
    <w:lvl w:ilvl="8" w:tplc="4B12468A" w:tentative="1">
      <w:start w:val="1"/>
      <w:numFmt w:val="lowerRoman"/>
      <w:lvlText w:val="%9."/>
      <w:lvlJc w:val="right"/>
      <w:pPr>
        <w:tabs>
          <w:tab w:val="num" w:pos="6480"/>
        </w:tabs>
        <w:ind w:left="6480" w:hanging="180"/>
      </w:pPr>
    </w:lvl>
  </w:abstractNum>
  <w:abstractNum w:abstractNumId="8" w15:restartNumberingAfterBreak="0">
    <w:nsid w:val="2B4078CC"/>
    <w:multiLevelType w:val="multilevel"/>
    <w:tmpl w:val="F0849D56"/>
    <w:lvl w:ilvl="0">
      <w:start w:val="4"/>
      <w:numFmt w:val="decimal"/>
      <w:lvlText w:val="%1."/>
      <w:lvlJc w:val="left"/>
      <w:pPr>
        <w:ind w:left="0" w:firstLine="0"/>
      </w:pPr>
      <w:rPr>
        <w:rFonts w:hint="default"/>
        <w:b/>
        <w:i w:val="0"/>
      </w:rPr>
    </w:lvl>
    <w:lvl w:ilvl="1">
      <w:start w:val="1"/>
      <w:numFmt w:val="decimal"/>
      <w:lvlText w:val="%1.%2."/>
      <w:lvlJc w:val="left"/>
      <w:pPr>
        <w:ind w:left="0" w:firstLine="0"/>
      </w:pPr>
      <w:rPr>
        <w:rFonts w:hint="default"/>
        <w:b/>
        <w:i w:val="0"/>
      </w:rPr>
    </w:lvl>
    <w:lvl w:ilvl="2">
      <w:start w:val="1"/>
      <w:numFmt w:val="decimal"/>
      <w:lvlText w:val="%1.%2.%3."/>
      <w:lvlJc w:val="left"/>
      <w:pPr>
        <w:ind w:left="720" w:hanging="720"/>
      </w:pPr>
      <w:rPr>
        <w:rFonts w:hint="default"/>
        <w:b/>
        <w:i w:val="0"/>
      </w:rPr>
    </w:lvl>
    <w:lvl w:ilvl="3">
      <w:start w:val="1"/>
      <w:numFmt w:val="lowerLetter"/>
      <w:suff w:val="space"/>
      <w:lvlText w:val="%1.%2.%3.%4."/>
      <w:lvlJc w:val="left"/>
      <w:pPr>
        <w:ind w:left="720" w:firstLine="0"/>
      </w:pPr>
      <w:rPr>
        <w:rFonts w:hint="default"/>
        <w:b/>
        <w:i w:val="0"/>
      </w:rPr>
    </w:lvl>
    <w:lvl w:ilvl="4">
      <w:start w:val="1"/>
      <w:numFmt w:val="lowerLetter"/>
      <w:lvlText w:val="%5)"/>
      <w:lvlJc w:val="left"/>
      <w:pPr>
        <w:ind w:left="360" w:firstLine="0"/>
      </w:pPr>
      <w:rPr>
        <w:rFonts w:hint="default"/>
        <w:b/>
      </w:rPr>
    </w:lvl>
    <w:lvl w:ilvl="5">
      <w:start w:val="1"/>
      <w:numFmt w:val="bullet"/>
      <w:lvlText w:val=""/>
      <w:lvlJc w:val="left"/>
      <w:pPr>
        <w:ind w:left="1440" w:hanging="360"/>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ECA2A82"/>
    <w:multiLevelType w:val="hybridMultilevel"/>
    <w:tmpl w:val="EA4C1C78"/>
    <w:lvl w:ilvl="0" w:tplc="EAA2C8AC">
      <w:start w:val="1"/>
      <w:numFmt w:val="lowerLetter"/>
      <w:lvlText w:val="%1."/>
      <w:lvlJc w:val="left"/>
      <w:pPr>
        <w:tabs>
          <w:tab w:val="num" w:pos="216"/>
        </w:tabs>
        <w:ind w:left="216" w:hanging="216"/>
      </w:pPr>
      <w:rPr>
        <w:rFonts w:ascii="Calibri" w:eastAsia="Times New Roman" w:hAnsi="Calibri" w:cs="Calibr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4C01DC"/>
    <w:multiLevelType w:val="multilevel"/>
    <w:tmpl w:val="70249896"/>
    <w:lvl w:ilvl="0">
      <w:start w:val="1"/>
      <w:numFmt w:val="decimal"/>
      <w:lvlText w:val="%1."/>
      <w:lvlJc w:val="left"/>
      <w:pPr>
        <w:ind w:left="0" w:firstLine="0"/>
      </w:pPr>
      <w:rPr>
        <w:rFonts w:hint="default"/>
        <w:b/>
        <w:i w:val="0"/>
      </w:rPr>
    </w:lvl>
    <w:lvl w:ilvl="1">
      <w:start w:val="1"/>
      <w:numFmt w:val="decimal"/>
      <w:suff w:val="space"/>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lvlText w:val="%5."/>
      <w:lvlJc w:val="left"/>
      <w:pPr>
        <w:tabs>
          <w:tab w:val="num" w:pos="1008"/>
        </w:tabs>
        <w:ind w:left="1008" w:hanging="288"/>
      </w:pPr>
      <w:rPr>
        <w:rFonts w:hint="default"/>
        <w:b/>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4C62DDE"/>
    <w:multiLevelType w:val="hybridMultilevel"/>
    <w:tmpl w:val="9E48AE26"/>
    <w:lvl w:ilvl="0" w:tplc="50565F6A">
      <w:start w:val="1"/>
      <w:numFmt w:val="lowerLetter"/>
      <w:lvlText w:val="%1)"/>
      <w:lvlJc w:val="left"/>
      <w:pPr>
        <w:ind w:left="360" w:firstLine="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596050"/>
    <w:multiLevelType w:val="hybridMultilevel"/>
    <w:tmpl w:val="C5A4C9DE"/>
    <w:lvl w:ilvl="0" w:tplc="BD1A230C">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8E6C10"/>
    <w:multiLevelType w:val="multilevel"/>
    <w:tmpl w:val="1C8EC034"/>
    <w:lvl w:ilvl="0">
      <w:start w:val="8"/>
      <w:numFmt w:val="lowerLetter"/>
      <w:lvlText w:val="%1."/>
      <w:lvlJc w:val="left"/>
      <w:pPr>
        <w:ind w:left="720" w:firstLine="0"/>
      </w:pPr>
      <w:rPr>
        <w:rFonts w:hint="default"/>
        <w:b/>
        <w:i w:val="0"/>
      </w:rPr>
    </w:lvl>
    <w:lvl w:ilvl="1">
      <w:start w:val="1"/>
      <w:numFmt w:val="decimal"/>
      <w:suff w:val="space"/>
      <w:lvlText w:val="%2."/>
      <w:lvlJc w:val="left"/>
      <w:pPr>
        <w:ind w:left="1440" w:firstLine="0"/>
      </w:pPr>
      <w:rPr>
        <w:rFonts w:hint="default"/>
        <w:b w:val="0"/>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4" w15:restartNumberingAfterBreak="0">
    <w:nsid w:val="4F646ECE"/>
    <w:multiLevelType w:val="multilevel"/>
    <w:tmpl w:val="DB1690E8"/>
    <w:lvl w:ilvl="0">
      <w:start w:val="2"/>
      <w:numFmt w:val="decimal"/>
      <w:pStyle w:val="FPP1"/>
      <w:lvlText w:val="%1."/>
      <w:lvlJc w:val="left"/>
      <w:pPr>
        <w:ind w:left="0" w:firstLine="0"/>
      </w:pPr>
      <w:rPr>
        <w:rFonts w:hint="default"/>
        <w:b/>
        <w:i w:val="0"/>
      </w:rPr>
    </w:lvl>
    <w:lvl w:ilvl="1">
      <w:start w:val="3"/>
      <w:numFmt w:val="decimal"/>
      <w:pStyle w:val="FPP2"/>
      <w:lvlText w:val="%1.%2."/>
      <w:lvlJc w:val="left"/>
      <w:pPr>
        <w:ind w:left="0" w:firstLine="0"/>
      </w:pPr>
      <w:rPr>
        <w:rFonts w:hint="default"/>
        <w:b/>
        <w:i w:val="0"/>
      </w:rPr>
    </w:lvl>
    <w:lvl w:ilvl="2">
      <w:start w:val="1"/>
      <w:numFmt w:val="decimal"/>
      <w:pStyle w:val="FPP3"/>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D24519F"/>
    <w:multiLevelType w:val="hybridMultilevel"/>
    <w:tmpl w:val="95542D90"/>
    <w:lvl w:ilvl="0" w:tplc="F1668794">
      <w:start w:val="1"/>
      <w:numFmt w:val="decimal"/>
      <w:lvlText w:val="%1."/>
      <w:lvlJc w:val="left"/>
      <w:pPr>
        <w:ind w:left="720" w:hanging="360"/>
      </w:pPr>
      <w:rPr>
        <w:rFonts w:hint="default"/>
        <w:b/>
      </w:rPr>
    </w:lvl>
    <w:lvl w:ilvl="1" w:tplc="AFCA6EA2" w:tentative="1">
      <w:start w:val="1"/>
      <w:numFmt w:val="lowerLetter"/>
      <w:lvlText w:val="%2."/>
      <w:lvlJc w:val="left"/>
      <w:pPr>
        <w:ind w:left="1440" w:hanging="360"/>
      </w:pPr>
    </w:lvl>
    <w:lvl w:ilvl="2" w:tplc="BA34F788" w:tentative="1">
      <w:start w:val="1"/>
      <w:numFmt w:val="lowerRoman"/>
      <w:lvlText w:val="%3."/>
      <w:lvlJc w:val="right"/>
      <w:pPr>
        <w:ind w:left="2160" w:hanging="180"/>
      </w:pPr>
    </w:lvl>
    <w:lvl w:ilvl="3" w:tplc="C7686578" w:tentative="1">
      <w:start w:val="1"/>
      <w:numFmt w:val="decimal"/>
      <w:lvlText w:val="%4."/>
      <w:lvlJc w:val="left"/>
      <w:pPr>
        <w:ind w:left="2880" w:hanging="360"/>
      </w:pPr>
    </w:lvl>
    <w:lvl w:ilvl="4" w:tplc="1E54FE22" w:tentative="1">
      <w:start w:val="1"/>
      <w:numFmt w:val="lowerLetter"/>
      <w:lvlText w:val="%5."/>
      <w:lvlJc w:val="left"/>
      <w:pPr>
        <w:ind w:left="3600" w:hanging="360"/>
      </w:pPr>
    </w:lvl>
    <w:lvl w:ilvl="5" w:tplc="08D08514" w:tentative="1">
      <w:start w:val="1"/>
      <w:numFmt w:val="lowerRoman"/>
      <w:lvlText w:val="%6."/>
      <w:lvlJc w:val="right"/>
      <w:pPr>
        <w:ind w:left="4320" w:hanging="180"/>
      </w:pPr>
    </w:lvl>
    <w:lvl w:ilvl="6" w:tplc="E0A82D90" w:tentative="1">
      <w:start w:val="1"/>
      <w:numFmt w:val="decimal"/>
      <w:lvlText w:val="%7."/>
      <w:lvlJc w:val="left"/>
      <w:pPr>
        <w:ind w:left="5040" w:hanging="360"/>
      </w:pPr>
    </w:lvl>
    <w:lvl w:ilvl="7" w:tplc="4AFAEDF6" w:tentative="1">
      <w:start w:val="1"/>
      <w:numFmt w:val="lowerLetter"/>
      <w:lvlText w:val="%8."/>
      <w:lvlJc w:val="left"/>
      <w:pPr>
        <w:ind w:left="5760" w:hanging="360"/>
      </w:pPr>
    </w:lvl>
    <w:lvl w:ilvl="8" w:tplc="8F02EBD2" w:tentative="1">
      <w:start w:val="1"/>
      <w:numFmt w:val="lowerRoman"/>
      <w:lvlText w:val="%9."/>
      <w:lvlJc w:val="right"/>
      <w:pPr>
        <w:ind w:left="6480" w:hanging="180"/>
      </w:pPr>
    </w:lvl>
  </w:abstractNum>
  <w:abstractNum w:abstractNumId="16" w15:restartNumberingAfterBreak="0">
    <w:nsid w:val="6F7E09D9"/>
    <w:multiLevelType w:val="hybridMultilevel"/>
    <w:tmpl w:val="CCF0BE20"/>
    <w:lvl w:ilvl="0" w:tplc="A240E750">
      <w:start w:val="10"/>
      <w:numFmt w:val="lowerLetter"/>
      <w:lvlText w:val="%1."/>
      <w:lvlJc w:val="left"/>
      <w:pPr>
        <w:ind w:left="720" w:hanging="360"/>
      </w:pPr>
      <w:rPr>
        <w:rFonts w:hint="default"/>
        <w:b/>
      </w:rPr>
    </w:lvl>
    <w:lvl w:ilvl="1" w:tplc="04090019">
      <w:start w:val="1"/>
      <w:numFmt w:val="decimal"/>
      <w:suff w:val="space"/>
      <w:lvlText w:val="%2."/>
      <w:lvlJc w:val="left"/>
      <w:pPr>
        <w:ind w:left="1440" w:firstLine="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2E3447D"/>
    <w:multiLevelType w:val="multilevel"/>
    <w:tmpl w:val="64A80BAC"/>
    <w:lvl w:ilvl="0">
      <w:start w:val="1"/>
      <w:numFmt w:val="decimal"/>
      <w:lvlText w:val="%1."/>
      <w:lvlJc w:val="left"/>
      <w:pPr>
        <w:ind w:left="0" w:firstLine="0"/>
      </w:pPr>
      <w:rPr>
        <w:rFonts w:hint="default"/>
        <w:b/>
        <w:i w:val="0"/>
      </w:rPr>
    </w:lvl>
    <w:lvl w:ilvl="1">
      <w:start w:val="1"/>
      <w:numFmt w:val="decimal"/>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7EC58E8"/>
    <w:multiLevelType w:val="hybridMultilevel"/>
    <w:tmpl w:val="23EC6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EA5528F"/>
    <w:multiLevelType w:val="hybridMultilevel"/>
    <w:tmpl w:val="ECBEF0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7"/>
  </w:num>
  <w:num w:numId="3">
    <w:abstractNumId w:val="16"/>
  </w:num>
  <w:num w:numId="4">
    <w:abstractNumId w:val="13"/>
  </w:num>
  <w:num w:numId="5">
    <w:abstractNumId w:val="14"/>
  </w:num>
  <w:num w:numId="6">
    <w:abstractNumId w:val="19"/>
  </w:num>
  <w:num w:numId="7">
    <w:abstractNumId w:val="14"/>
    <w:lvlOverride w:ilvl="0">
      <w:startOverride w:val="4"/>
    </w:lvlOverride>
  </w:num>
  <w:num w:numId="8">
    <w:abstractNumId w:val="1"/>
  </w:num>
  <w:num w:numId="9">
    <w:abstractNumId w:val="0"/>
  </w:num>
  <w:num w:numId="10">
    <w:abstractNumId w:val="17"/>
  </w:num>
  <w:num w:numId="11">
    <w:abstractNumId w:val="14"/>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18"/>
  </w:num>
  <w:num w:numId="14">
    <w:abstractNumId w:val="9"/>
  </w:num>
  <w:num w:numId="15">
    <w:abstractNumId w:val="6"/>
  </w:num>
  <w:num w:numId="16">
    <w:abstractNumId w:val="8"/>
  </w:num>
  <w:num w:numId="17">
    <w:abstractNumId w:val="2"/>
  </w:num>
  <w:num w:numId="18">
    <w:abstractNumId w:val="4"/>
  </w:num>
  <w:num w:numId="19">
    <w:abstractNumId w:val="11"/>
  </w:num>
  <w:num w:numId="20">
    <w:abstractNumId w:val="5"/>
  </w:num>
  <w:num w:numId="21">
    <w:abstractNumId w:val="12"/>
  </w:num>
  <w:num w:numId="22">
    <w:abstractNumId w:val="10"/>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Brandon Chockley">
    <w15:presenceInfo w15:providerId="AD" w15:userId="S::BChockley@fpc.org::36cf4547-95d8-434a-b4e1-5851aed946b9"/>
  </w15:person>
  <w15:person w15:author="St John, Scott J CIV USARMY CENWW (USA)">
    <w15:presenceInfo w15:providerId="None" w15:userId="St John, Scott J CIV USARMY CENWW (US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216"/>
    <w:rsid w:val="00006003"/>
    <w:rsid w:val="00006289"/>
    <w:rsid w:val="00010468"/>
    <w:rsid w:val="0001185B"/>
    <w:rsid w:val="00012EDE"/>
    <w:rsid w:val="00014528"/>
    <w:rsid w:val="000146EB"/>
    <w:rsid w:val="000175C5"/>
    <w:rsid w:val="00020375"/>
    <w:rsid w:val="00021675"/>
    <w:rsid w:val="000244A2"/>
    <w:rsid w:val="0002762E"/>
    <w:rsid w:val="000304B7"/>
    <w:rsid w:val="00031408"/>
    <w:rsid w:val="00033776"/>
    <w:rsid w:val="000433BD"/>
    <w:rsid w:val="00044D25"/>
    <w:rsid w:val="00046957"/>
    <w:rsid w:val="000475E7"/>
    <w:rsid w:val="00051DEE"/>
    <w:rsid w:val="000535D4"/>
    <w:rsid w:val="00053EB3"/>
    <w:rsid w:val="00054163"/>
    <w:rsid w:val="000556E5"/>
    <w:rsid w:val="00056572"/>
    <w:rsid w:val="00056C9A"/>
    <w:rsid w:val="000624A3"/>
    <w:rsid w:val="0006423C"/>
    <w:rsid w:val="00067482"/>
    <w:rsid w:val="00071838"/>
    <w:rsid w:val="00072271"/>
    <w:rsid w:val="00072713"/>
    <w:rsid w:val="000733EB"/>
    <w:rsid w:val="0007427B"/>
    <w:rsid w:val="00076B5B"/>
    <w:rsid w:val="000806F4"/>
    <w:rsid w:val="00082FCC"/>
    <w:rsid w:val="000858E4"/>
    <w:rsid w:val="0009057A"/>
    <w:rsid w:val="00091EB0"/>
    <w:rsid w:val="000943CD"/>
    <w:rsid w:val="00095962"/>
    <w:rsid w:val="00097A63"/>
    <w:rsid w:val="000A1D72"/>
    <w:rsid w:val="000B0A49"/>
    <w:rsid w:val="000B1230"/>
    <w:rsid w:val="000B503D"/>
    <w:rsid w:val="000B6082"/>
    <w:rsid w:val="000B789E"/>
    <w:rsid w:val="000C0D6B"/>
    <w:rsid w:val="000C0F1C"/>
    <w:rsid w:val="000C6FC2"/>
    <w:rsid w:val="000C7AC2"/>
    <w:rsid w:val="000C7DB1"/>
    <w:rsid w:val="000D0458"/>
    <w:rsid w:val="000D0845"/>
    <w:rsid w:val="000D7685"/>
    <w:rsid w:val="000D78D7"/>
    <w:rsid w:val="000E1A8F"/>
    <w:rsid w:val="000E22A8"/>
    <w:rsid w:val="000E30FB"/>
    <w:rsid w:val="000E53E5"/>
    <w:rsid w:val="000F65FF"/>
    <w:rsid w:val="000F7189"/>
    <w:rsid w:val="00103038"/>
    <w:rsid w:val="00104B30"/>
    <w:rsid w:val="00105722"/>
    <w:rsid w:val="00106D7D"/>
    <w:rsid w:val="00107FE5"/>
    <w:rsid w:val="001104FE"/>
    <w:rsid w:val="001120B1"/>
    <w:rsid w:val="0011260E"/>
    <w:rsid w:val="001152BE"/>
    <w:rsid w:val="0011588E"/>
    <w:rsid w:val="00117D59"/>
    <w:rsid w:val="00121888"/>
    <w:rsid w:val="0012672C"/>
    <w:rsid w:val="0012754A"/>
    <w:rsid w:val="00130D76"/>
    <w:rsid w:val="00133171"/>
    <w:rsid w:val="001344F4"/>
    <w:rsid w:val="00135BCD"/>
    <w:rsid w:val="00136B8D"/>
    <w:rsid w:val="001370D4"/>
    <w:rsid w:val="00143C83"/>
    <w:rsid w:val="0014503F"/>
    <w:rsid w:val="00145876"/>
    <w:rsid w:val="001528DF"/>
    <w:rsid w:val="001603FC"/>
    <w:rsid w:val="0016566C"/>
    <w:rsid w:val="00174292"/>
    <w:rsid w:val="001759F3"/>
    <w:rsid w:val="00175CBC"/>
    <w:rsid w:val="00175F0C"/>
    <w:rsid w:val="00176139"/>
    <w:rsid w:val="00180297"/>
    <w:rsid w:val="00183760"/>
    <w:rsid w:val="00183F4E"/>
    <w:rsid w:val="00186BE6"/>
    <w:rsid w:val="0019567E"/>
    <w:rsid w:val="00196E51"/>
    <w:rsid w:val="001A089C"/>
    <w:rsid w:val="001A172A"/>
    <w:rsid w:val="001A1A1D"/>
    <w:rsid w:val="001A25A2"/>
    <w:rsid w:val="001A28AB"/>
    <w:rsid w:val="001A49E2"/>
    <w:rsid w:val="001B4072"/>
    <w:rsid w:val="001B7268"/>
    <w:rsid w:val="001B72C0"/>
    <w:rsid w:val="001B7DA4"/>
    <w:rsid w:val="001C105A"/>
    <w:rsid w:val="001C19DE"/>
    <w:rsid w:val="001C1C51"/>
    <w:rsid w:val="001C32A6"/>
    <w:rsid w:val="001C48D5"/>
    <w:rsid w:val="001C5125"/>
    <w:rsid w:val="001C609D"/>
    <w:rsid w:val="001C7500"/>
    <w:rsid w:val="001D3625"/>
    <w:rsid w:val="001D3A46"/>
    <w:rsid w:val="001D538C"/>
    <w:rsid w:val="001E4AE4"/>
    <w:rsid w:val="001E51D9"/>
    <w:rsid w:val="001F0764"/>
    <w:rsid w:val="001F16CD"/>
    <w:rsid w:val="001F275E"/>
    <w:rsid w:val="00201366"/>
    <w:rsid w:val="00202153"/>
    <w:rsid w:val="002040FA"/>
    <w:rsid w:val="002043FB"/>
    <w:rsid w:val="00204578"/>
    <w:rsid w:val="0020520B"/>
    <w:rsid w:val="002052B2"/>
    <w:rsid w:val="00207AF0"/>
    <w:rsid w:val="00210FFA"/>
    <w:rsid w:val="00212386"/>
    <w:rsid w:val="00212773"/>
    <w:rsid w:val="002134B9"/>
    <w:rsid w:val="00220D73"/>
    <w:rsid w:val="00221DD3"/>
    <w:rsid w:val="00222DC2"/>
    <w:rsid w:val="002253AC"/>
    <w:rsid w:val="00225691"/>
    <w:rsid w:val="002310EF"/>
    <w:rsid w:val="00233039"/>
    <w:rsid w:val="002348B3"/>
    <w:rsid w:val="00235C7A"/>
    <w:rsid w:val="002363DB"/>
    <w:rsid w:val="00236D09"/>
    <w:rsid w:val="00237214"/>
    <w:rsid w:val="00241690"/>
    <w:rsid w:val="00243C4D"/>
    <w:rsid w:val="00246662"/>
    <w:rsid w:val="002504ED"/>
    <w:rsid w:val="0025281C"/>
    <w:rsid w:val="00256756"/>
    <w:rsid w:val="002609DF"/>
    <w:rsid w:val="002610ED"/>
    <w:rsid w:val="002617C5"/>
    <w:rsid w:val="002639D3"/>
    <w:rsid w:val="00265253"/>
    <w:rsid w:val="00265A1F"/>
    <w:rsid w:val="00265E67"/>
    <w:rsid w:val="00266995"/>
    <w:rsid w:val="002711F0"/>
    <w:rsid w:val="0027311A"/>
    <w:rsid w:val="0027744E"/>
    <w:rsid w:val="00280833"/>
    <w:rsid w:val="00281309"/>
    <w:rsid w:val="00283C95"/>
    <w:rsid w:val="002850B2"/>
    <w:rsid w:val="002863A0"/>
    <w:rsid w:val="002864A5"/>
    <w:rsid w:val="00290671"/>
    <w:rsid w:val="002A300C"/>
    <w:rsid w:val="002A3801"/>
    <w:rsid w:val="002A6838"/>
    <w:rsid w:val="002A7F9C"/>
    <w:rsid w:val="002B06E0"/>
    <w:rsid w:val="002B3C16"/>
    <w:rsid w:val="002B6B0B"/>
    <w:rsid w:val="002C0660"/>
    <w:rsid w:val="002C0EEF"/>
    <w:rsid w:val="002C1418"/>
    <w:rsid w:val="002C187C"/>
    <w:rsid w:val="002C2DE8"/>
    <w:rsid w:val="002D086F"/>
    <w:rsid w:val="002D3A50"/>
    <w:rsid w:val="002D4977"/>
    <w:rsid w:val="002D5F25"/>
    <w:rsid w:val="002D6AA1"/>
    <w:rsid w:val="002E27F3"/>
    <w:rsid w:val="002E707A"/>
    <w:rsid w:val="002F0B5D"/>
    <w:rsid w:val="002F2C19"/>
    <w:rsid w:val="002F3D1E"/>
    <w:rsid w:val="00302DC9"/>
    <w:rsid w:val="0030372B"/>
    <w:rsid w:val="0030531E"/>
    <w:rsid w:val="003073E7"/>
    <w:rsid w:val="00310746"/>
    <w:rsid w:val="00310FAB"/>
    <w:rsid w:val="00314D50"/>
    <w:rsid w:val="0032016D"/>
    <w:rsid w:val="0032395B"/>
    <w:rsid w:val="00332AD5"/>
    <w:rsid w:val="00333E13"/>
    <w:rsid w:val="00336B6D"/>
    <w:rsid w:val="003378C8"/>
    <w:rsid w:val="00340594"/>
    <w:rsid w:val="003418AE"/>
    <w:rsid w:val="003466C2"/>
    <w:rsid w:val="003505AC"/>
    <w:rsid w:val="00361F1F"/>
    <w:rsid w:val="00367AF9"/>
    <w:rsid w:val="00367CEA"/>
    <w:rsid w:val="003718ED"/>
    <w:rsid w:val="00387846"/>
    <w:rsid w:val="00387AE2"/>
    <w:rsid w:val="0039112B"/>
    <w:rsid w:val="00391280"/>
    <w:rsid w:val="00391526"/>
    <w:rsid w:val="00391F4C"/>
    <w:rsid w:val="003938B4"/>
    <w:rsid w:val="00396C38"/>
    <w:rsid w:val="00397B41"/>
    <w:rsid w:val="003A1404"/>
    <w:rsid w:val="003A3791"/>
    <w:rsid w:val="003A3B60"/>
    <w:rsid w:val="003A3F12"/>
    <w:rsid w:val="003A4C0C"/>
    <w:rsid w:val="003A4D44"/>
    <w:rsid w:val="003B2EAE"/>
    <w:rsid w:val="003B4E18"/>
    <w:rsid w:val="003C0BD3"/>
    <w:rsid w:val="003C1FCF"/>
    <w:rsid w:val="003C3467"/>
    <w:rsid w:val="003C3647"/>
    <w:rsid w:val="003C49A4"/>
    <w:rsid w:val="003D16B4"/>
    <w:rsid w:val="003D2C9D"/>
    <w:rsid w:val="003D72A5"/>
    <w:rsid w:val="003E16B8"/>
    <w:rsid w:val="003E3497"/>
    <w:rsid w:val="003F2170"/>
    <w:rsid w:val="003F21DA"/>
    <w:rsid w:val="003F7E6A"/>
    <w:rsid w:val="00400AFC"/>
    <w:rsid w:val="0040752E"/>
    <w:rsid w:val="004079D5"/>
    <w:rsid w:val="0041224F"/>
    <w:rsid w:val="0041280B"/>
    <w:rsid w:val="00416B09"/>
    <w:rsid w:val="00421AAF"/>
    <w:rsid w:val="00432FA4"/>
    <w:rsid w:val="00433DDE"/>
    <w:rsid w:val="004344E1"/>
    <w:rsid w:val="004375B0"/>
    <w:rsid w:val="004404FE"/>
    <w:rsid w:val="004412B4"/>
    <w:rsid w:val="0044345B"/>
    <w:rsid w:val="00446FCF"/>
    <w:rsid w:val="004472EC"/>
    <w:rsid w:val="004533CC"/>
    <w:rsid w:val="0045600B"/>
    <w:rsid w:val="00461F0D"/>
    <w:rsid w:val="00463250"/>
    <w:rsid w:val="00463760"/>
    <w:rsid w:val="00473526"/>
    <w:rsid w:val="00474807"/>
    <w:rsid w:val="00474D8D"/>
    <w:rsid w:val="00481BD9"/>
    <w:rsid w:val="00482AF7"/>
    <w:rsid w:val="00484E3B"/>
    <w:rsid w:val="00485E3E"/>
    <w:rsid w:val="00485F61"/>
    <w:rsid w:val="00487EFC"/>
    <w:rsid w:val="00490A93"/>
    <w:rsid w:val="00497186"/>
    <w:rsid w:val="00497515"/>
    <w:rsid w:val="004B2041"/>
    <w:rsid w:val="004B4D02"/>
    <w:rsid w:val="004B7B9B"/>
    <w:rsid w:val="004B7C7D"/>
    <w:rsid w:val="004B7FC0"/>
    <w:rsid w:val="004C7045"/>
    <w:rsid w:val="004C7147"/>
    <w:rsid w:val="004C7848"/>
    <w:rsid w:val="004D08EE"/>
    <w:rsid w:val="004D1821"/>
    <w:rsid w:val="004D3B59"/>
    <w:rsid w:val="004D6BCF"/>
    <w:rsid w:val="004E4F58"/>
    <w:rsid w:val="004E59E3"/>
    <w:rsid w:val="004E6F6E"/>
    <w:rsid w:val="004E79C5"/>
    <w:rsid w:val="004F110C"/>
    <w:rsid w:val="0050129F"/>
    <w:rsid w:val="005119D3"/>
    <w:rsid w:val="005156F8"/>
    <w:rsid w:val="005179B3"/>
    <w:rsid w:val="00520AE9"/>
    <w:rsid w:val="00521CD1"/>
    <w:rsid w:val="00522497"/>
    <w:rsid w:val="005244E1"/>
    <w:rsid w:val="005245C6"/>
    <w:rsid w:val="00524930"/>
    <w:rsid w:val="00524FB5"/>
    <w:rsid w:val="0052535B"/>
    <w:rsid w:val="005254FA"/>
    <w:rsid w:val="00530C28"/>
    <w:rsid w:val="00532A03"/>
    <w:rsid w:val="00533943"/>
    <w:rsid w:val="00533A34"/>
    <w:rsid w:val="00534207"/>
    <w:rsid w:val="005349E6"/>
    <w:rsid w:val="005358D9"/>
    <w:rsid w:val="0054498A"/>
    <w:rsid w:val="00544D7B"/>
    <w:rsid w:val="0055356D"/>
    <w:rsid w:val="005544FF"/>
    <w:rsid w:val="00555D74"/>
    <w:rsid w:val="0055630A"/>
    <w:rsid w:val="00557AE9"/>
    <w:rsid w:val="00564409"/>
    <w:rsid w:val="00566A87"/>
    <w:rsid w:val="005673E6"/>
    <w:rsid w:val="005709BF"/>
    <w:rsid w:val="005729E0"/>
    <w:rsid w:val="0057380D"/>
    <w:rsid w:val="00575333"/>
    <w:rsid w:val="00580568"/>
    <w:rsid w:val="00580FCA"/>
    <w:rsid w:val="00581FEC"/>
    <w:rsid w:val="00582FD1"/>
    <w:rsid w:val="00590BBB"/>
    <w:rsid w:val="00590CB7"/>
    <w:rsid w:val="005943A1"/>
    <w:rsid w:val="0059634F"/>
    <w:rsid w:val="00596583"/>
    <w:rsid w:val="0059714C"/>
    <w:rsid w:val="005975EF"/>
    <w:rsid w:val="00597AC8"/>
    <w:rsid w:val="005A269B"/>
    <w:rsid w:val="005A2BBD"/>
    <w:rsid w:val="005C469F"/>
    <w:rsid w:val="005D05C8"/>
    <w:rsid w:val="005D27A3"/>
    <w:rsid w:val="005E1CBD"/>
    <w:rsid w:val="005E331D"/>
    <w:rsid w:val="005E3722"/>
    <w:rsid w:val="005F06B7"/>
    <w:rsid w:val="005F2D44"/>
    <w:rsid w:val="005F495F"/>
    <w:rsid w:val="0060177E"/>
    <w:rsid w:val="006038FE"/>
    <w:rsid w:val="006122D9"/>
    <w:rsid w:val="0061295A"/>
    <w:rsid w:val="0061403E"/>
    <w:rsid w:val="0061453C"/>
    <w:rsid w:val="0061469A"/>
    <w:rsid w:val="006216B6"/>
    <w:rsid w:val="006216C4"/>
    <w:rsid w:val="006264F2"/>
    <w:rsid w:val="00626C4E"/>
    <w:rsid w:val="00634EDD"/>
    <w:rsid w:val="00635BDC"/>
    <w:rsid w:val="00637534"/>
    <w:rsid w:val="00645D4F"/>
    <w:rsid w:val="00650D03"/>
    <w:rsid w:val="0065147E"/>
    <w:rsid w:val="00653FC3"/>
    <w:rsid w:val="00654363"/>
    <w:rsid w:val="00654602"/>
    <w:rsid w:val="00655159"/>
    <w:rsid w:val="006557B2"/>
    <w:rsid w:val="00661050"/>
    <w:rsid w:val="00662035"/>
    <w:rsid w:val="006708E6"/>
    <w:rsid w:val="00672A0C"/>
    <w:rsid w:val="00674189"/>
    <w:rsid w:val="0068054A"/>
    <w:rsid w:val="00684EB9"/>
    <w:rsid w:val="00692B32"/>
    <w:rsid w:val="006941A3"/>
    <w:rsid w:val="00694A82"/>
    <w:rsid w:val="006954F5"/>
    <w:rsid w:val="006957D2"/>
    <w:rsid w:val="00697216"/>
    <w:rsid w:val="0069798B"/>
    <w:rsid w:val="006A0117"/>
    <w:rsid w:val="006A2240"/>
    <w:rsid w:val="006B241C"/>
    <w:rsid w:val="006B3842"/>
    <w:rsid w:val="006B480D"/>
    <w:rsid w:val="006B5713"/>
    <w:rsid w:val="006C733A"/>
    <w:rsid w:val="006D0FE4"/>
    <w:rsid w:val="006D26B8"/>
    <w:rsid w:val="006D423D"/>
    <w:rsid w:val="006D685A"/>
    <w:rsid w:val="006E4AC1"/>
    <w:rsid w:val="006E5586"/>
    <w:rsid w:val="006E55ED"/>
    <w:rsid w:val="006E7B68"/>
    <w:rsid w:val="006F41C8"/>
    <w:rsid w:val="00720885"/>
    <w:rsid w:val="00720A7A"/>
    <w:rsid w:val="00721C7D"/>
    <w:rsid w:val="0072583F"/>
    <w:rsid w:val="00727B00"/>
    <w:rsid w:val="0073145F"/>
    <w:rsid w:val="007320AC"/>
    <w:rsid w:val="00737236"/>
    <w:rsid w:val="007455C4"/>
    <w:rsid w:val="0074669D"/>
    <w:rsid w:val="00750863"/>
    <w:rsid w:val="007561CE"/>
    <w:rsid w:val="00756C70"/>
    <w:rsid w:val="007577DD"/>
    <w:rsid w:val="007602FD"/>
    <w:rsid w:val="0076249E"/>
    <w:rsid w:val="00774D43"/>
    <w:rsid w:val="007829C0"/>
    <w:rsid w:val="00782DA9"/>
    <w:rsid w:val="0078512B"/>
    <w:rsid w:val="0078704E"/>
    <w:rsid w:val="00793400"/>
    <w:rsid w:val="007A0D09"/>
    <w:rsid w:val="007A2DFC"/>
    <w:rsid w:val="007A770F"/>
    <w:rsid w:val="007A7B37"/>
    <w:rsid w:val="007A7F90"/>
    <w:rsid w:val="007B35AE"/>
    <w:rsid w:val="007B5D15"/>
    <w:rsid w:val="007C0843"/>
    <w:rsid w:val="007C12BD"/>
    <w:rsid w:val="007C1422"/>
    <w:rsid w:val="007C2281"/>
    <w:rsid w:val="007C5981"/>
    <w:rsid w:val="007C7B49"/>
    <w:rsid w:val="007D13E0"/>
    <w:rsid w:val="007D3447"/>
    <w:rsid w:val="007D3CEF"/>
    <w:rsid w:val="007D42A5"/>
    <w:rsid w:val="007D6BA3"/>
    <w:rsid w:val="007E0D9C"/>
    <w:rsid w:val="007E224A"/>
    <w:rsid w:val="007E3915"/>
    <w:rsid w:val="007E6F86"/>
    <w:rsid w:val="007F4E50"/>
    <w:rsid w:val="007F58F6"/>
    <w:rsid w:val="007F64D3"/>
    <w:rsid w:val="008026C9"/>
    <w:rsid w:val="008055D8"/>
    <w:rsid w:val="00805B53"/>
    <w:rsid w:val="00810808"/>
    <w:rsid w:val="0081602A"/>
    <w:rsid w:val="008171B6"/>
    <w:rsid w:val="008211B1"/>
    <w:rsid w:val="00825382"/>
    <w:rsid w:val="00825DD9"/>
    <w:rsid w:val="008328E6"/>
    <w:rsid w:val="00835B44"/>
    <w:rsid w:val="0083618E"/>
    <w:rsid w:val="00840715"/>
    <w:rsid w:val="0084314D"/>
    <w:rsid w:val="00844F88"/>
    <w:rsid w:val="00845503"/>
    <w:rsid w:val="008601A4"/>
    <w:rsid w:val="008605D6"/>
    <w:rsid w:val="00862446"/>
    <w:rsid w:val="008704DD"/>
    <w:rsid w:val="00871F34"/>
    <w:rsid w:val="00872606"/>
    <w:rsid w:val="0087275C"/>
    <w:rsid w:val="00872F6B"/>
    <w:rsid w:val="00873CFA"/>
    <w:rsid w:val="008755DD"/>
    <w:rsid w:val="00875730"/>
    <w:rsid w:val="00876015"/>
    <w:rsid w:val="008761B9"/>
    <w:rsid w:val="00880785"/>
    <w:rsid w:val="00880F6D"/>
    <w:rsid w:val="00881E82"/>
    <w:rsid w:val="00885121"/>
    <w:rsid w:val="00886E03"/>
    <w:rsid w:val="008938EB"/>
    <w:rsid w:val="00893999"/>
    <w:rsid w:val="0089402D"/>
    <w:rsid w:val="00895E10"/>
    <w:rsid w:val="0089745A"/>
    <w:rsid w:val="008A41B4"/>
    <w:rsid w:val="008A5DFD"/>
    <w:rsid w:val="008B031E"/>
    <w:rsid w:val="008B0C48"/>
    <w:rsid w:val="008B1C58"/>
    <w:rsid w:val="008B26E0"/>
    <w:rsid w:val="008C2F79"/>
    <w:rsid w:val="008C3FCF"/>
    <w:rsid w:val="008C637F"/>
    <w:rsid w:val="008D16E9"/>
    <w:rsid w:val="008D318B"/>
    <w:rsid w:val="008E5E76"/>
    <w:rsid w:val="008E63DF"/>
    <w:rsid w:val="008F041D"/>
    <w:rsid w:val="008F1206"/>
    <w:rsid w:val="008F30C3"/>
    <w:rsid w:val="008F4134"/>
    <w:rsid w:val="008F6216"/>
    <w:rsid w:val="008F7D22"/>
    <w:rsid w:val="00902162"/>
    <w:rsid w:val="00904B58"/>
    <w:rsid w:val="00904E9F"/>
    <w:rsid w:val="00905256"/>
    <w:rsid w:val="0090649E"/>
    <w:rsid w:val="009072C3"/>
    <w:rsid w:val="009077FD"/>
    <w:rsid w:val="00910F71"/>
    <w:rsid w:val="00911BC0"/>
    <w:rsid w:val="0091267D"/>
    <w:rsid w:val="00923CDF"/>
    <w:rsid w:val="009248DA"/>
    <w:rsid w:val="009277E6"/>
    <w:rsid w:val="0093172D"/>
    <w:rsid w:val="0093234D"/>
    <w:rsid w:val="00934D7E"/>
    <w:rsid w:val="00935974"/>
    <w:rsid w:val="00936936"/>
    <w:rsid w:val="0093784A"/>
    <w:rsid w:val="00940342"/>
    <w:rsid w:val="00944C68"/>
    <w:rsid w:val="00951E04"/>
    <w:rsid w:val="009526AA"/>
    <w:rsid w:val="00956816"/>
    <w:rsid w:val="00957D53"/>
    <w:rsid w:val="009640B9"/>
    <w:rsid w:val="009725B0"/>
    <w:rsid w:val="009730A4"/>
    <w:rsid w:val="009760FC"/>
    <w:rsid w:val="009777FE"/>
    <w:rsid w:val="009829AC"/>
    <w:rsid w:val="00982C38"/>
    <w:rsid w:val="00983171"/>
    <w:rsid w:val="00984312"/>
    <w:rsid w:val="00984845"/>
    <w:rsid w:val="009853A3"/>
    <w:rsid w:val="00986B91"/>
    <w:rsid w:val="009873CE"/>
    <w:rsid w:val="009942E5"/>
    <w:rsid w:val="009946BE"/>
    <w:rsid w:val="00994B04"/>
    <w:rsid w:val="00995033"/>
    <w:rsid w:val="009960AB"/>
    <w:rsid w:val="00997383"/>
    <w:rsid w:val="009A0E71"/>
    <w:rsid w:val="009A1DF5"/>
    <w:rsid w:val="009A321C"/>
    <w:rsid w:val="009A3D43"/>
    <w:rsid w:val="009A6209"/>
    <w:rsid w:val="009B5466"/>
    <w:rsid w:val="009B67EC"/>
    <w:rsid w:val="009B7084"/>
    <w:rsid w:val="009C60E7"/>
    <w:rsid w:val="009C6814"/>
    <w:rsid w:val="009D3132"/>
    <w:rsid w:val="009D605B"/>
    <w:rsid w:val="009E043B"/>
    <w:rsid w:val="009E35D7"/>
    <w:rsid w:val="009F3775"/>
    <w:rsid w:val="009F3DCB"/>
    <w:rsid w:val="009F7BFB"/>
    <w:rsid w:val="00A0010B"/>
    <w:rsid w:val="00A0207E"/>
    <w:rsid w:val="00A021A2"/>
    <w:rsid w:val="00A03085"/>
    <w:rsid w:val="00A03452"/>
    <w:rsid w:val="00A05837"/>
    <w:rsid w:val="00A06A1D"/>
    <w:rsid w:val="00A1242C"/>
    <w:rsid w:val="00A21DB3"/>
    <w:rsid w:val="00A2574B"/>
    <w:rsid w:val="00A25DF9"/>
    <w:rsid w:val="00A309FD"/>
    <w:rsid w:val="00A34D10"/>
    <w:rsid w:val="00A42209"/>
    <w:rsid w:val="00A44999"/>
    <w:rsid w:val="00A46CC5"/>
    <w:rsid w:val="00A55365"/>
    <w:rsid w:val="00A63DE0"/>
    <w:rsid w:val="00A661AD"/>
    <w:rsid w:val="00A663C4"/>
    <w:rsid w:val="00A73FA7"/>
    <w:rsid w:val="00A80B08"/>
    <w:rsid w:val="00A81050"/>
    <w:rsid w:val="00A81607"/>
    <w:rsid w:val="00A874E9"/>
    <w:rsid w:val="00A91CCA"/>
    <w:rsid w:val="00A93EC9"/>
    <w:rsid w:val="00A951F4"/>
    <w:rsid w:val="00AB3065"/>
    <w:rsid w:val="00AB3CCD"/>
    <w:rsid w:val="00AB4424"/>
    <w:rsid w:val="00AC2B9F"/>
    <w:rsid w:val="00AC4468"/>
    <w:rsid w:val="00AD1045"/>
    <w:rsid w:val="00AD166A"/>
    <w:rsid w:val="00AE10E0"/>
    <w:rsid w:val="00AE67B8"/>
    <w:rsid w:val="00AE6DF5"/>
    <w:rsid w:val="00AE7C15"/>
    <w:rsid w:val="00AE7F2E"/>
    <w:rsid w:val="00B0030E"/>
    <w:rsid w:val="00B00982"/>
    <w:rsid w:val="00B01CE7"/>
    <w:rsid w:val="00B02026"/>
    <w:rsid w:val="00B02B46"/>
    <w:rsid w:val="00B032B5"/>
    <w:rsid w:val="00B049EF"/>
    <w:rsid w:val="00B05038"/>
    <w:rsid w:val="00B051D0"/>
    <w:rsid w:val="00B06E12"/>
    <w:rsid w:val="00B07F9B"/>
    <w:rsid w:val="00B12175"/>
    <w:rsid w:val="00B1230A"/>
    <w:rsid w:val="00B14174"/>
    <w:rsid w:val="00B21CD7"/>
    <w:rsid w:val="00B227D1"/>
    <w:rsid w:val="00B2374D"/>
    <w:rsid w:val="00B25570"/>
    <w:rsid w:val="00B26DD9"/>
    <w:rsid w:val="00B3324D"/>
    <w:rsid w:val="00B3352D"/>
    <w:rsid w:val="00B405B8"/>
    <w:rsid w:val="00B44738"/>
    <w:rsid w:val="00B447F6"/>
    <w:rsid w:val="00B4579E"/>
    <w:rsid w:val="00B47844"/>
    <w:rsid w:val="00B52A54"/>
    <w:rsid w:val="00B54BF2"/>
    <w:rsid w:val="00B56290"/>
    <w:rsid w:val="00B56F2C"/>
    <w:rsid w:val="00B60978"/>
    <w:rsid w:val="00B627C5"/>
    <w:rsid w:val="00B648AC"/>
    <w:rsid w:val="00B72245"/>
    <w:rsid w:val="00B73289"/>
    <w:rsid w:val="00B77543"/>
    <w:rsid w:val="00B77828"/>
    <w:rsid w:val="00B8213E"/>
    <w:rsid w:val="00B84A15"/>
    <w:rsid w:val="00B9011D"/>
    <w:rsid w:val="00B92BA5"/>
    <w:rsid w:val="00B96310"/>
    <w:rsid w:val="00BA0D01"/>
    <w:rsid w:val="00BA6739"/>
    <w:rsid w:val="00BB506E"/>
    <w:rsid w:val="00BC1C8F"/>
    <w:rsid w:val="00BC3288"/>
    <w:rsid w:val="00BC4657"/>
    <w:rsid w:val="00BC50FB"/>
    <w:rsid w:val="00BD1EBA"/>
    <w:rsid w:val="00BD2CD1"/>
    <w:rsid w:val="00BD7E1A"/>
    <w:rsid w:val="00BE105D"/>
    <w:rsid w:val="00BE14EE"/>
    <w:rsid w:val="00BE220A"/>
    <w:rsid w:val="00BE3420"/>
    <w:rsid w:val="00BE4E65"/>
    <w:rsid w:val="00BF4788"/>
    <w:rsid w:val="00BF49E9"/>
    <w:rsid w:val="00BF7AF8"/>
    <w:rsid w:val="00C004D0"/>
    <w:rsid w:val="00C01252"/>
    <w:rsid w:val="00C03F20"/>
    <w:rsid w:val="00C06349"/>
    <w:rsid w:val="00C07191"/>
    <w:rsid w:val="00C111A6"/>
    <w:rsid w:val="00C13B55"/>
    <w:rsid w:val="00C1792A"/>
    <w:rsid w:val="00C2217B"/>
    <w:rsid w:val="00C23A7D"/>
    <w:rsid w:val="00C31B2C"/>
    <w:rsid w:val="00C3340A"/>
    <w:rsid w:val="00C354E5"/>
    <w:rsid w:val="00C371B8"/>
    <w:rsid w:val="00C42D82"/>
    <w:rsid w:val="00C44939"/>
    <w:rsid w:val="00C46A0D"/>
    <w:rsid w:val="00C50C3B"/>
    <w:rsid w:val="00C52A4D"/>
    <w:rsid w:val="00C5322C"/>
    <w:rsid w:val="00C5560E"/>
    <w:rsid w:val="00C5732D"/>
    <w:rsid w:val="00C615C3"/>
    <w:rsid w:val="00C61823"/>
    <w:rsid w:val="00C63495"/>
    <w:rsid w:val="00C63A3B"/>
    <w:rsid w:val="00C64697"/>
    <w:rsid w:val="00C64B8E"/>
    <w:rsid w:val="00C6585C"/>
    <w:rsid w:val="00C65AA7"/>
    <w:rsid w:val="00C6665C"/>
    <w:rsid w:val="00C71048"/>
    <w:rsid w:val="00C7306F"/>
    <w:rsid w:val="00C75255"/>
    <w:rsid w:val="00C76B99"/>
    <w:rsid w:val="00C8275B"/>
    <w:rsid w:val="00C90544"/>
    <w:rsid w:val="00C90713"/>
    <w:rsid w:val="00C91039"/>
    <w:rsid w:val="00C9160B"/>
    <w:rsid w:val="00C91EA0"/>
    <w:rsid w:val="00C91EA8"/>
    <w:rsid w:val="00C92C75"/>
    <w:rsid w:val="00C92D81"/>
    <w:rsid w:val="00CA04CB"/>
    <w:rsid w:val="00CA6CF3"/>
    <w:rsid w:val="00CA7B2E"/>
    <w:rsid w:val="00CB038C"/>
    <w:rsid w:val="00CB63A8"/>
    <w:rsid w:val="00CB71DA"/>
    <w:rsid w:val="00CC3257"/>
    <w:rsid w:val="00CC6100"/>
    <w:rsid w:val="00CD1A09"/>
    <w:rsid w:val="00CD3B54"/>
    <w:rsid w:val="00CD5090"/>
    <w:rsid w:val="00CD5648"/>
    <w:rsid w:val="00CD647B"/>
    <w:rsid w:val="00CD704F"/>
    <w:rsid w:val="00CE1096"/>
    <w:rsid w:val="00CE3426"/>
    <w:rsid w:val="00CE64FA"/>
    <w:rsid w:val="00CE7461"/>
    <w:rsid w:val="00CF5B3E"/>
    <w:rsid w:val="00CF5CC8"/>
    <w:rsid w:val="00CF652C"/>
    <w:rsid w:val="00CF7FC4"/>
    <w:rsid w:val="00D032B8"/>
    <w:rsid w:val="00D04868"/>
    <w:rsid w:val="00D053FE"/>
    <w:rsid w:val="00D05FFD"/>
    <w:rsid w:val="00D12B68"/>
    <w:rsid w:val="00D151E3"/>
    <w:rsid w:val="00D177B3"/>
    <w:rsid w:val="00D30CC4"/>
    <w:rsid w:val="00D3118C"/>
    <w:rsid w:val="00D33451"/>
    <w:rsid w:val="00D35B1C"/>
    <w:rsid w:val="00D43334"/>
    <w:rsid w:val="00D43F96"/>
    <w:rsid w:val="00D46B4E"/>
    <w:rsid w:val="00D471F8"/>
    <w:rsid w:val="00D5114A"/>
    <w:rsid w:val="00D52E86"/>
    <w:rsid w:val="00D569DC"/>
    <w:rsid w:val="00D61A3A"/>
    <w:rsid w:val="00D647B2"/>
    <w:rsid w:val="00D6748F"/>
    <w:rsid w:val="00D679D8"/>
    <w:rsid w:val="00D7208C"/>
    <w:rsid w:val="00D72864"/>
    <w:rsid w:val="00D76F0B"/>
    <w:rsid w:val="00D80730"/>
    <w:rsid w:val="00D821F7"/>
    <w:rsid w:val="00D83276"/>
    <w:rsid w:val="00D83E80"/>
    <w:rsid w:val="00D87C1F"/>
    <w:rsid w:val="00D94399"/>
    <w:rsid w:val="00D95AE1"/>
    <w:rsid w:val="00D96939"/>
    <w:rsid w:val="00DA0E3B"/>
    <w:rsid w:val="00DA27AE"/>
    <w:rsid w:val="00DA3AA4"/>
    <w:rsid w:val="00DB6B56"/>
    <w:rsid w:val="00DB7051"/>
    <w:rsid w:val="00DB759F"/>
    <w:rsid w:val="00DC1A3B"/>
    <w:rsid w:val="00DC4986"/>
    <w:rsid w:val="00DC65B0"/>
    <w:rsid w:val="00DD51D8"/>
    <w:rsid w:val="00DD667E"/>
    <w:rsid w:val="00DE1E19"/>
    <w:rsid w:val="00DE5C5A"/>
    <w:rsid w:val="00DF2660"/>
    <w:rsid w:val="00DF509B"/>
    <w:rsid w:val="00DF5793"/>
    <w:rsid w:val="00DF580A"/>
    <w:rsid w:val="00DF738E"/>
    <w:rsid w:val="00E00844"/>
    <w:rsid w:val="00E026CF"/>
    <w:rsid w:val="00E02E64"/>
    <w:rsid w:val="00E048B7"/>
    <w:rsid w:val="00E05439"/>
    <w:rsid w:val="00E073B0"/>
    <w:rsid w:val="00E079EA"/>
    <w:rsid w:val="00E10006"/>
    <w:rsid w:val="00E102C0"/>
    <w:rsid w:val="00E113E8"/>
    <w:rsid w:val="00E1276C"/>
    <w:rsid w:val="00E13DBF"/>
    <w:rsid w:val="00E15EBF"/>
    <w:rsid w:val="00E1613A"/>
    <w:rsid w:val="00E16BC4"/>
    <w:rsid w:val="00E175B7"/>
    <w:rsid w:val="00E23B6C"/>
    <w:rsid w:val="00E36D34"/>
    <w:rsid w:val="00E37DF8"/>
    <w:rsid w:val="00E41AAB"/>
    <w:rsid w:val="00E44451"/>
    <w:rsid w:val="00E53793"/>
    <w:rsid w:val="00E62196"/>
    <w:rsid w:val="00E63BD9"/>
    <w:rsid w:val="00E652AB"/>
    <w:rsid w:val="00E65F3A"/>
    <w:rsid w:val="00E70126"/>
    <w:rsid w:val="00E71383"/>
    <w:rsid w:val="00E72DF6"/>
    <w:rsid w:val="00E73FFD"/>
    <w:rsid w:val="00E80CDC"/>
    <w:rsid w:val="00E9479D"/>
    <w:rsid w:val="00EA2282"/>
    <w:rsid w:val="00EA6A78"/>
    <w:rsid w:val="00EA752C"/>
    <w:rsid w:val="00EB3394"/>
    <w:rsid w:val="00EC287D"/>
    <w:rsid w:val="00EC5989"/>
    <w:rsid w:val="00EC699D"/>
    <w:rsid w:val="00ED04BF"/>
    <w:rsid w:val="00ED0AB1"/>
    <w:rsid w:val="00ED27E0"/>
    <w:rsid w:val="00ED4779"/>
    <w:rsid w:val="00EE4FF9"/>
    <w:rsid w:val="00EF17A7"/>
    <w:rsid w:val="00EF4565"/>
    <w:rsid w:val="00EF4F74"/>
    <w:rsid w:val="00EF5183"/>
    <w:rsid w:val="00EF57C0"/>
    <w:rsid w:val="00EF6DA0"/>
    <w:rsid w:val="00F016CB"/>
    <w:rsid w:val="00F0234C"/>
    <w:rsid w:val="00F05C46"/>
    <w:rsid w:val="00F070F5"/>
    <w:rsid w:val="00F2340F"/>
    <w:rsid w:val="00F24516"/>
    <w:rsid w:val="00F249A1"/>
    <w:rsid w:val="00F25582"/>
    <w:rsid w:val="00F30102"/>
    <w:rsid w:val="00F30417"/>
    <w:rsid w:val="00F304AB"/>
    <w:rsid w:val="00F32E9D"/>
    <w:rsid w:val="00F33DBC"/>
    <w:rsid w:val="00F34071"/>
    <w:rsid w:val="00F42026"/>
    <w:rsid w:val="00F462E1"/>
    <w:rsid w:val="00F46736"/>
    <w:rsid w:val="00F46DA7"/>
    <w:rsid w:val="00F47209"/>
    <w:rsid w:val="00F47595"/>
    <w:rsid w:val="00F47DEF"/>
    <w:rsid w:val="00F51E64"/>
    <w:rsid w:val="00F53BDF"/>
    <w:rsid w:val="00F55C0A"/>
    <w:rsid w:val="00F56962"/>
    <w:rsid w:val="00F60D4C"/>
    <w:rsid w:val="00F60FE9"/>
    <w:rsid w:val="00F67449"/>
    <w:rsid w:val="00F8300F"/>
    <w:rsid w:val="00F85386"/>
    <w:rsid w:val="00F87848"/>
    <w:rsid w:val="00FA3476"/>
    <w:rsid w:val="00FA4932"/>
    <w:rsid w:val="00FA4E61"/>
    <w:rsid w:val="00FB0E18"/>
    <w:rsid w:val="00FB1218"/>
    <w:rsid w:val="00FB374C"/>
    <w:rsid w:val="00FB5852"/>
    <w:rsid w:val="00FC16DA"/>
    <w:rsid w:val="00FC1F5E"/>
    <w:rsid w:val="00FE3450"/>
    <w:rsid w:val="00FE3FAC"/>
    <w:rsid w:val="00FE6A0E"/>
    <w:rsid w:val="00FE7EF5"/>
    <w:rsid w:val="00FE7F16"/>
    <w:rsid w:val="00FF3131"/>
    <w:rsid w:val="00FF78FC"/>
    <w:rsid w:val="00FF7D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741EF5"/>
  <w15:docId w15:val="{4530B725-E3ED-467A-8915-DC6000F8B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72583F"/>
    <w:pPr>
      <w:keepNext/>
      <w:spacing w:before="240" w:after="60"/>
      <w:outlineLvl w:val="0"/>
    </w:pPr>
    <w:rPr>
      <w:rFonts w:ascii="Arial" w:hAnsi="Arial" w:cs="Arial"/>
      <w:b/>
      <w:bCs/>
      <w:kern w:val="32"/>
      <w:sz w:val="32"/>
      <w:szCs w:val="32"/>
    </w:rPr>
  </w:style>
  <w:style w:type="paragraph" w:styleId="Heading4">
    <w:name w:val="heading 4"/>
    <w:basedOn w:val="Normal"/>
    <w:next w:val="Normal"/>
    <w:link w:val="Heading4Char"/>
    <w:semiHidden/>
    <w:unhideWhenUsed/>
    <w:qFormat/>
    <w:rsid w:val="005F2D44"/>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sponses">
    <w:name w:val="Responses"/>
    <w:basedOn w:val="Normal"/>
    <w:autoRedefine/>
    <w:rsid w:val="00DF738E"/>
    <w:rPr>
      <w:rFonts w:eastAsia="Times"/>
      <w:color w:val="FF0000"/>
    </w:rPr>
  </w:style>
  <w:style w:type="paragraph" w:customStyle="1" w:styleId="Response">
    <w:name w:val="Response"/>
    <w:basedOn w:val="Normal"/>
    <w:rsid w:val="006C733A"/>
    <w:pPr>
      <w:widowControl w:val="0"/>
      <w:autoSpaceDE w:val="0"/>
      <w:autoSpaceDN w:val="0"/>
      <w:adjustRightInd w:val="0"/>
    </w:pPr>
    <w:rPr>
      <w:b/>
      <w:color w:val="FF0000"/>
    </w:rPr>
  </w:style>
  <w:style w:type="paragraph" w:customStyle="1" w:styleId="Style1">
    <w:name w:val="Style1"/>
    <w:basedOn w:val="Normal"/>
    <w:rsid w:val="008055D8"/>
    <w:pPr>
      <w:ind w:left="360"/>
    </w:pPr>
    <w:rPr>
      <w:color w:val="FF0000"/>
    </w:rPr>
  </w:style>
  <w:style w:type="paragraph" w:styleId="PlainText">
    <w:name w:val="Plain Text"/>
    <w:basedOn w:val="Normal"/>
    <w:link w:val="PlainTextChar"/>
    <w:uiPriority w:val="99"/>
    <w:unhideWhenUsed/>
    <w:rsid w:val="008026C9"/>
    <w:rPr>
      <w:rFonts w:ascii="Consolas" w:eastAsia="Calibri" w:hAnsi="Consolas"/>
      <w:sz w:val="21"/>
      <w:szCs w:val="21"/>
    </w:rPr>
  </w:style>
  <w:style w:type="character" w:customStyle="1" w:styleId="PlainTextChar">
    <w:name w:val="Plain Text Char"/>
    <w:basedOn w:val="DefaultParagraphFont"/>
    <w:link w:val="PlainText"/>
    <w:uiPriority w:val="99"/>
    <w:rsid w:val="008026C9"/>
    <w:rPr>
      <w:rFonts w:ascii="Consolas" w:eastAsia="Calibri" w:hAnsi="Consolas"/>
      <w:sz w:val="21"/>
      <w:szCs w:val="21"/>
    </w:rPr>
  </w:style>
  <w:style w:type="character" w:styleId="Hyperlink">
    <w:name w:val="Hyperlink"/>
    <w:basedOn w:val="DefaultParagraphFont"/>
    <w:uiPriority w:val="99"/>
    <w:unhideWhenUsed/>
    <w:rsid w:val="008026C9"/>
    <w:rPr>
      <w:color w:val="0000FF"/>
      <w:u w:val="single"/>
    </w:rPr>
  </w:style>
  <w:style w:type="character" w:customStyle="1" w:styleId="Heading4Char">
    <w:name w:val="Heading 4 Char"/>
    <w:basedOn w:val="DefaultParagraphFont"/>
    <w:link w:val="Heading4"/>
    <w:semiHidden/>
    <w:rsid w:val="005F2D44"/>
    <w:rPr>
      <w:rFonts w:ascii="Calibri" w:eastAsia="Times New Roman" w:hAnsi="Calibri" w:cs="Times New Roman"/>
      <w:b/>
      <w:bCs/>
      <w:sz w:val="28"/>
      <w:szCs w:val="28"/>
    </w:rPr>
  </w:style>
  <w:style w:type="paragraph" w:styleId="BalloonText">
    <w:name w:val="Balloon Text"/>
    <w:basedOn w:val="Normal"/>
    <w:link w:val="BalloonTextChar"/>
    <w:rsid w:val="00756C70"/>
    <w:rPr>
      <w:rFonts w:ascii="Tahoma" w:hAnsi="Tahoma" w:cs="Tahoma"/>
      <w:sz w:val="16"/>
      <w:szCs w:val="16"/>
    </w:rPr>
  </w:style>
  <w:style w:type="character" w:customStyle="1" w:styleId="BalloonTextChar">
    <w:name w:val="Balloon Text Char"/>
    <w:basedOn w:val="DefaultParagraphFont"/>
    <w:link w:val="BalloonText"/>
    <w:rsid w:val="00756C70"/>
    <w:rPr>
      <w:rFonts w:ascii="Tahoma" w:hAnsi="Tahoma" w:cs="Tahoma"/>
      <w:sz w:val="16"/>
      <w:szCs w:val="16"/>
    </w:rPr>
  </w:style>
  <w:style w:type="paragraph" w:styleId="Header">
    <w:name w:val="header"/>
    <w:basedOn w:val="Normal"/>
    <w:link w:val="HeaderChar"/>
    <w:rsid w:val="006D685A"/>
    <w:pPr>
      <w:tabs>
        <w:tab w:val="center" w:pos="4680"/>
        <w:tab w:val="right" w:pos="9360"/>
      </w:tabs>
    </w:pPr>
  </w:style>
  <w:style w:type="character" w:customStyle="1" w:styleId="HeaderChar">
    <w:name w:val="Header Char"/>
    <w:basedOn w:val="DefaultParagraphFont"/>
    <w:link w:val="Header"/>
    <w:rsid w:val="006D685A"/>
    <w:rPr>
      <w:sz w:val="24"/>
      <w:szCs w:val="24"/>
    </w:rPr>
  </w:style>
  <w:style w:type="paragraph" w:styleId="FootnoteText">
    <w:name w:val="footnote text"/>
    <w:basedOn w:val="Normal"/>
    <w:link w:val="FootnoteTextChar"/>
    <w:rsid w:val="0007427B"/>
    <w:rPr>
      <w:rFonts w:ascii="Courier New" w:hAnsi="Courier New"/>
      <w:sz w:val="20"/>
      <w:szCs w:val="20"/>
    </w:rPr>
  </w:style>
  <w:style w:type="character" w:customStyle="1" w:styleId="FootnoteTextChar">
    <w:name w:val="Footnote Text Char"/>
    <w:basedOn w:val="DefaultParagraphFont"/>
    <w:link w:val="FootnoteText"/>
    <w:rsid w:val="0007427B"/>
    <w:rPr>
      <w:rFonts w:ascii="Courier New" w:hAnsi="Courier New"/>
    </w:rPr>
  </w:style>
  <w:style w:type="character" w:styleId="FootnoteReference">
    <w:name w:val="footnote reference"/>
    <w:basedOn w:val="DefaultParagraphFont"/>
    <w:rsid w:val="0007427B"/>
    <w:rPr>
      <w:rFonts w:cs="Times New Roman"/>
      <w:vertAlign w:val="superscript"/>
    </w:rPr>
  </w:style>
  <w:style w:type="character" w:styleId="CommentReference">
    <w:name w:val="annotation reference"/>
    <w:basedOn w:val="DefaultParagraphFont"/>
    <w:uiPriority w:val="99"/>
    <w:rsid w:val="00BF7AF8"/>
    <w:rPr>
      <w:sz w:val="16"/>
      <w:szCs w:val="16"/>
    </w:rPr>
  </w:style>
  <w:style w:type="paragraph" w:styleId="CommentText">
    <w:name w:val="annotation text"/>
    <w:basedOn w:val="Normal"/>
    <w:link w:val="CommentTextChar"/>
    <w:uiPriority w:val="99"/>
    <w:rsid w:val="00BF7AF8"/>
    <w:pPr>
      <w:spacing w:after="240"/>
    </w:pPr>
    <w:rPr>
      <w:szCs w:val="20"/>
    </w:rPr>
  </w:style>
  <w:style w:type="character" w:customStyle="1" w:styleId="CommentTextChar">
    <w:name w:val="Comment Text Char"/>
    <w:basedOn w:val="DefaultParagraphFont"/>
    <w:link w:val="CommentText"/>
    <w:uiPriority w:val="99"/>
    <w:rsid w:val="00BF7AF8"/>
    <w:rPr>
      <w:sz w:val="24"/>
    </w:rPr>
  </w:style>
  <w:style w:type="paragraph" w:customStyle="1" w:styleId="FPP1">
    <w:name w:val="FPP1"/>
    <w:basedOn w:val="Normal"/>
    <w:link w:val="FPP1Char"/>
    <w:qFormat/>
    <w:rsid w:val="00266995"/>
    <w:pPr>
      <w:keepNext/>
      <w:numPr>
        <w:numId w:val="5"/>
      </w:numPr>
      <w:spacing w:before="360" w:after="240"/>
    </w:pPr>
    <w:rPr>
      <w:rFonts w:ascii="Times New Roman Bold" w:hAnsi="Times New Roman Bold"/>
      <w:b/>
      <w:caps/>
      <w:szCs w:val="20"/>
      <w:u w:val="single"/>
    </w:rPr>
  </w:style>
  <w:style w:type="paragraph" w:customStyle="1" w:styleId="FPP2">
    <w:name w:val="FPP2"/>
    <w:basedOn w:val="Normal"/>
    <w:link w:val="FPP2Char"/>
    <w:qFormat/>
    <w:rsid w:val="00266995"/>
    <w:pPr>
      <w:keepNext/>
      <w:numPr>
        <w:ilvl w:val="1"/>
        <w:numId w:val="5"/>
      </w:numPr>
      <w:suppressAutoHyphens/>
      <w:spacing w:after="240"/>
    </w:pPr>
    <w:rPr>
      <w:b/>
    </w:rPr>
  </w:style>
  <w:style w:type="paragraph" w:customStyle="1" w:styleId="FPP3">
    <w:name w:val="FPP3"/>
    <w:basedOn w:val="Normal"/>
    <w:link w:val="FPP3Char"/>
    <w:qFormat/>
    <w:rsid w:val="00266995"/>
    <w:pPr>
      <w:numPr>
        <w:ilvl w:val="2"/>
        <w:numId w:val="5"/>
      </w:numPr>
      <w:suppressAutoHyphens/>
      <w:spacing w:after="240"/>
    </w:pPr>
    <w:rPr>
      <w:szCs w:val="20"/>
    </w:rPr>
  </w:style>
  <w:style w:type="paragraph" w:styleId="Footer">
    <w:name w:val="footer"/>
    <w:basedOn w:val="Normal"/>
    <w:link w:val="FooterChar"/>
    <w:uiPriority w:val="99"/>
    <w:rsid w:val="003A3791"/>
    <w:pPr>
      <w:tabs>
        <w:tab w:val="center" w:pos="4680"/>
        <w:tab w:val="right" w:pos="9360"/>
      </w:tabs>
    </w:pPr>
  </w:style>
  <w:style w:type="character" w:customStyle="1" w:styleId="FooterChar">
    <w:name w:val="Footer Char"/>
    <w:basedOn w:val="DefaultParagraphFont"/>
    <w:link w:val="Footer"/>
    <w:uiPriority w:val="99"/>
    <w:rsid w:val="003A3791"/>
    <w:rPr>
      <w:sz w:val="24"/>
      <w:szCs w:val="24"/>
    </w:rPr>
  </w:style>
  <w:style w:type="paragraph" w:styleId="Caption">
    <w:name w:val="caption"/>
    <w:basedOn w:val="Normal"/>
    <w:next w:val="Normal"/>
    <w:unhideWhenUsed/>
    <w:qFormat/>
    <w:rsid w:val="00825382"/>
    <w:rPr>
      <w:b/>
      <w:bCs/>
      <w:szCs w:val="20"/>
    </w:rPr>
  </w:style>
  <w:style w:type="character" w:styleId="FollowedHyperlink">
    <w:name w:val="FollowedHyperlink"/>
    <w:basedOn w:val="DefaultParagraphFont"/>
    <w:semiHidden/>
    <w:unhideWhenUsed/>
    <w:rsid w:val="00575333"/>
    <w:rPr>
      <w:color w:val="800080" w:themeColor="followedHyperlink"/>
      <w:u w:val="single"/>
    </w:rPr>
  </w:style>
  <w:style w:type="character" w:customStyle="1" w:styleId="FPP2Char">
    <w:name w:val="FPP2 Char"/>
    <w:link w:val="FPP2"/>
    <w:rsid w:val="00590CB7"/>
    <w:rPr>
      <w:b/>
      <w:sz w:val="24"/>
      <w:szCs w:val="24"/>
    </w:rPr>
  </w:style>
  <w:style w:type="character" w:customStyle="1" w:styleId="FPP3Char">
    <w:name w:val="FPP3 Char"/>
    <w:link w:val="FPP3"/>
    <w:rsid w:val="00590CB7"/>
    <w:rPr>
      <w:sz w:val="24"/>
    </w:rPr>
  </w:style>
  <w:style w:type="paragraph" w:styleId="ListParagraph">
    <w:name w:val="List Paragraph"/>
    <w:basedOn w:val="Normal"/>
    <w:link w:val="ListParagraphChar"/>
    <w:uiPriority w:val="34"/>
    <w:qFormat/>
    <w:rsid w:val="00590CB7"/>
    <w:pPr>
      <w:ind w:left="720"/>
      <w:contextualSpacing/>
    </w:pPr>
  </w:style>
  <w:style w:type="character" w:customStyle="1" w:styleId="FPP1Char">
    <w:name w:val="FPP1 Char"/>
    <w:link w:val="FPP1"/>
    <w:rsid w:val="00367AF9"/>
    <w:rPr>
      <w:rFonts w:ascii="Times New Roman Bold" w:hAnsi="Times New Roman Bold"/>
      <w:b/>
      <w:caps/>
      <w:sz w:val="24"/>
      <w:u w:val="single"/>
    </w:rPr>
  </w:style>
  <w:style w:type="paragraph" w:styleId="ListBullet">
    <w:name w:val="List Bullet"/>
    <w:basedOn w:val="Normal"/>
    <w:autoRedefine/>
    <w:rsid w:val="00091EB0"/>
    <w:pPr>
      <w:numPr>
        <w:numId w:val="8"/>
      </w:numPr>
      <w:spacing w:after="240"/>
    </w:pPr>
    <w:rPr>
      <w:sz w:val="20"/>
      <w:szCs w:val="20"/>
    </w:rPr>
  </w:style>
  <w:style w:type="paragraph" w:styleId="ListBullet5">
    <w:name w:val="List Bullet 5"/>
    <w:basedOn w:val="Normal"/>
    <w:autoRedefine/>
    <w:rsid w:val="00091EB0"/>
    <w:pPr>
      <w:numPr>
        <w:numId w:val="9"/>
      </w:numPr>
      <w:spacing w:after="240"/>
    </w:pPr>
    <w:rPr>
      <w:sz w:val="20"/>
      <w:szCs w:val="20"/>
    </w:rPr>
  </w:style>
  <w:style w:type="paragraph" w:customStyle="1" w:styleId="Default">
    <w:name w:val="Default"/>
    <w:rsid w:val="00D7208C"/>
    <w:pPr>
      <w:autoSpaceDE w:val="0"/>
      <w:autoSpaceDN w:val="0"/>
      <w:adjustRightInd w:val="0"/>
    </w:pPr>
    <w:rPr>
      <w:color w:val="000000"/>
      <w:sz w:val="24"/>
      <w:szCs w:val="24"/>
    </w:rPr>
  </w:style>
  <w:style w:type="paragraph" w:styleId="CommentSubject">
    <w:name w:val="annotation subject"/>
    <w:basedOn w:val="CommentText"/>
    <w:next w:val="CommentText"/>
    <w:link w:val="CommentSubjectChar"/>
    <w:unhideWhenUsed/>
    <w:rsid w:val="00D61A3A"/>
    <w:pPr>
      <w:spacing w:after="0"/>
    </w:pPr>
    <w:rPr>
      <w:b/>
      <w:bCs/>
      <w:sz w:val="20"/>
    </w:rPr>
  </w:style>
  <w:style w:type="character" w:customStyle="1" w:styleId="CommentSubjectChar">
    <w:name w:val="Comment Subject Char"/>
    <w:basedOn w:val="CommentTextChar"/>
    <w:link w:val="CommentSubject"/>
    <w:rsid w:val="00D61A3A"/>
    <w:rPr>
      <w:b/>
      <w:bCs/>
      <w:sz w:val="24"/>
    </w:rPr>
  </w:style>
  <w:style w:type="character" w:customStyle="1" w:styleId="ListParagraphChar">
    <w:name w:val="List Paragraph Char"/>
    <w:basedOn w:val="DefaultParagraphFont"/>
    <w:link w:val="ListParagraph"/>
    <w:uiPriority w:val="34"/>
    <w:rsid w:val="006941A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8563352">
      <w:bodyDiv w:val="1"/>
      <w:marLeft w:val="0"/>
      <w:marRight w:val="0"/>
      <w:marTop w:val="0"/>
      <w:marBottom w:val="0"/>
      <w:divBdr>
        <w:top w:val="none" w:sz="0" w:space="0" w:color="auto"/>
        <w:left w:val="none" w:sz="0" w:space="0" w:color="auto"/>
        <w:bottom w:val="none" w:sz="0" w:space="0" w:color="auto"/>
        <w:right w:val="none" w:sz="0" w:space="0" w:color="auto"/>
      </w:divBdr>
    </w:div>
    <w:div w:id="607472361">
      <w:bodyDiv w:val="1"/>
      <w:marLeft w:val="0"/>
      <w:marRight w:val="0"/>
      <w:marTop w:val="0"/>
      <w:marBottom w:val="0"/>
      <w:divBdr>
        <w:top w:val="none" w:sz="0" w:space="0" w:color="auto"/>
        <w:left w:val="none" w:sz="0" w:space="0" w:color="auto"/>
        <w:bottom w:val="none" w:sz="0" w:space="0" w:color="auto"/>
        <w:right w:val="none" w:sz="0" w:space="0" w:color="auto"/>
      </w:divBdr>
    </w:div>
    <w:div w:id="621616786">
      <w:bodyDiv w:val="1"/>
      <w:marLeft w:val="0"/>
      <w:marRight w:val="0"/>
      <w:marTop w:val="0"/>
      <w:marBottom w:val="0"/>
      <w:divBdr>
        <w:top w:val="none" w:sz="0" w:space="0" w:color="auto"/>
        <w:left w:val="none" w:sz="0" w:space="0" w:color="auto"/>
        <w:bottom w:val="none" w:sz="0" w:space="0" w:color="auto"/>
        <w:right w:val="none" w:sz="0" w:space="0" w:color="auto"/>
      </w:divBdr>
    </w:div>
    <w:div w:id="662778867">
      <w:bodyDiv w:val="1"/>
      <w:marLeft w:val="0"/>
      <w:marRight w:val="0"/>
      <w:marTop w:val="0"/>
      <w:marBottom w:val="0"/>
      <w:divBdr>
        <w:top w:val="none" w:sz="0" w:space="0" w:color="auto"/>
        <w:left w:val="none" w:sz="0" w:space="0" w:color="auto"/>
        <w:bottom w:val="none" w:sz="0" w:space="0" w:color="auto"/>
        <w:right w:val="none" w:sz="0" w:space="0" w:color="auto"/>
      </w:divBdr>
    </w:div>
    <w:div w:id="898634814">
      <w:bodyDiv w:val="1"/>
      <w:marLeft w:val="0"/>
      <w:marRight w:val="0"/>
      <w:marTop w:val="0"/>
      <w:marBottom w:val="0"/>
      <w:divBdr>
        <w:top w:val="none" w:sz="0" w:space="0" w:color="auto"/>
        <w:left w:val="none" w:sz="0" w:space="0" w:color="auto"/>
        <w:bottom w:val="none" w:sz="0" w:space="0" w:color="auto"/>
        <w:right w:val="none" w:sz="0" w:space="0" w:color="auto"/>
      </w:divBdr>
    </w:div>
    <w:div w:id="1041901658">
      <w:bodyDiv w:val="1"/>
      <w:marLeft w:val="0"/>
      <w:marRight w:val="0"/>
      <w:marTop w:val="0"/>
      <w:marBottom w:val="0"/>
      <w:divBdr>
        <w:top w:val="none" w:sz="0" w:space="0" w:color="auto"/>
        <w:left w:val="none" w:sz="0" w:space="0" w:color="auto"/>
        <w:bottom w:val="none" w:sz="0" w:space="0" w:color="auto"/>
        <w:right w:val="none" w:sz="0" w:space="0" w:color="auto"/>
      </w:divBdr>
    </w:div>
    <w:div w:id="1385831235">
      <w:bodyDiv w:val="1"/>
      <w:marLeft w:val="0"/>
      <w:marRight w:val="0"/>
      <w:marTop w:val="0"/>
      <w:marBottom w:val="0"/>
      <w:divBdr>
        <w:top w:val="none" w:sz="0" w:space="0" w:color="auto"/>
        <w:left w:val="none" w:sz="0" w:space="0" w:color="auto"/>
        <w:bottom w:val="none" w:sz="0" w:space="0" w:color="auto"/>
        <w:right w:val="none" w:sz="0" w:space="0" w:color="auto"/>
      </w:divBdr>
    </w:div>
    <w:div w:id="1520198279">
      <w:bodyDiv w:val="1"/>
      <w:marLeft w:val="0"/>
      <w:marRight w:val="0"/>
      <w:marTop w:val="0"/>
      <w:marBottom w:val="0"/>
      <w:divBdr>
        <w:top w:val="none" w:sz="0" w:space="0" w:color="auto"/>
        <w:left w:val="none" w:sz="0" w:space="0" w:color="auto"/>
        <w:bottom w:val="none" w:sz="0" w:space="0" w:color="auto"/>
        <w:right w:val="none" w:sz="0" w:space="0" w:color="auto"/>
      </w:divBdr>
    </w:div>
    <w:div w:id="1599173728">
      <w:bodyDiv w:val="1"/>
      <w:marLeft w:val="0"/>
      <w:marRight w:val="0"/>
      <w:marTop w:val="0"/>
      <w:marBottom w:val="0"/>
      <w:divBdr>
        <w:top w:val="none" w:sz="0" w:space="0" w:color="auto"/>
        <w:left w:val="none" w:sz="0" w:space="0" w:color="auto"/>
        <w:bottom w:val="none" w:sz="0" w:space="0" w:color="auto"/>
        <w:right w:val="none" w:sz="0" w:space="0" w:color="auto"/>
      </w:divBdr>
    </w:div>
    <w:div w:id="1619143120">
      <w:bodyDiv w:val="1"/>
      <w:marLeft w:val="0"/>
      <w:marRight w:val="0"/>
      <w:marTop w:val="0"/>
      <w:marBottom w:val="0"/>
      <w:divBdr>
        <w:top w:val="none" w:sz="0" w:space="0" w:color="auto"/>
        <w:left w:val="none" w:sz="0" w:space="0" w:color="auto"/>
        <w:bottom w:val="none" w:sz="0" w:space="0" w:color="auto"/>
        <w:right w:val="none" w:sz="0" w:space="0" w:color="auto"/>
      </w:divBdr>
    </w:div>
    <w:div w:id="1670670206">
      <w:bodyDiv w:val="1"/>
      <w:marLeft w:val="0"/>
      <w:marRight w:val="0"/>
      <w:marTop w:val="0"/>
      <w:marBottom w:val="0"/>
      <w:divBdr>
        <w:top w:val="none" w:sz="0" w:space="0" w:color="auto"/>
        <w:left w:val="none" w:sz="0" w:space="0" w:color="auto"/>
        <w:bottom w:val="none" w:sz="0" w:space="0" w:color="auto"/>
        <w:right w:val="none" w:sz="0" w:space="0" w:color="auto"/>
      </w:divBdr>
    </w:div>
    <w:div w:id="1805928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1993D8-6860-467D-ADA7-8580368AF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1187</TotalTime>
  <Pages>3</Pages>
  <Words>1071</Words>
  <Characters>5328</Characters>
  <Application>Microsoft Office Word</Application>
  <DocSecurity>0</DocSecurity>
  <Lines>104</Lines>
  <Paragraphs>56</Paragraphs>
  <ScaleCrop>false</ScaleCrop>
  <HeadingPairs>
    <vt:vector size="2" baseType="variant">
      <vt:variant>
        <vt:lpstr>Title</vt:lpstr>
      </vt:variant>
      <vt:variant>
        <vt:i4>1</vt:i4>
      </vt:variant>
    </vt:vector>
  </HeadingPairs>
  <TitlesOfParts>
    <vt:vector size="1" baseType="lpstr">
      <vt:lpstr>Draft FPP Change Form</vt:lpstr>
    </vt:vector>
  </TitlesOfParts>
  <Company>USACE</Company>
  <LinksUpToDate>false</LinksUpToDate>
  <CharactersWithSpaces>6343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FPP Change Form</dc:title>
  <dc:creator>Scott W. Boyd</dc:creator>
  <cp:lastModifiedBy>Wright, Lisa S CIV USARMY CENWD (USA)</cp:lastModifiedBy>
  <cp:revision>8</cp:revision>
  <cp:lastPrinted>2019-12-12T00:52:00Z</cp:lastPrinted>
  <dcterms:created xsi:type="dcterms:W3CDTF">2021-07-08T15:53:00Z</dcterms:created>
  <dcterms:modified xsi:type="dcterms:W3CDTF">2021-08-10T18:32:00Z</dcterms:modified>
</cp:coreProperties>
</file>