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74CB4" w14:textId="1BB5EE13" w:rsidR="00746DFC" w:rsidRPr="00746DFC" w:rsidRDefault="00746DFC" w:rsidP="00746DFC">
      <w:pPr>
        <w:rPr>
          <w:sz w:val="24"/>
          <w:szCs w:val="24"/>
        </w:rPr>
      </w:pPr>
      <w:r w:rsidRPr="00746DFC">
        <w:rPr>
          <w:sz w:val="24"/>
          <w:szCs w:val="24"/>
        </w:rPr>
        <w:t xml:space="preserve">The Dalles Spillway plans – </w:t>
      </w:r>
      <w:r>
        <w:rPr>
          <w:sz w:val="24"/>
          <w:szCs w:val="24"/>
        </w:rPr>
        <w:t xml:space="preserve">Excerpt of </w:t>
      </w:r>
      <w:r w:rsidRPr="00746DFC">
        <w:rPr>
          <w:sz w:val="24"/>
          <w:szCs w:val="24"/>
        </w:rPr>
        <w:t xml:space="preserve">SAP Master Data File - SAP 2024 v9 </w:t>
      </w:r>
      <w:proofErr w:type="spellStart"/>
      <w:r w:rsidRPr="00746DFC">
        <w:rPr>
          <w:sz w:val="24"/>
          <w:szCs w:val="24"/>
        </w:rPr>
        <w:t>Opt</w:t>
      </w:r>
      <w:proofErr w:type="spellEnd"/>
      <w:r w:rsidRPr="00746DFC">
        <w:rPr>
          <w:sz w:val="24"/>
          <w:szCs w:val="24"/>
        </w:rPr>
        <w:t xml:space="preserve"> 2 Results.xlsx</w:t>
      </w:r>
    </w:p>
    <w:p w14:paraId="35108B92" w14:textId="26E5D713" w:rsidR="00746DFC" w:rsidRDefault="00746DFC" w:rsidP="00746DFC">
      <w:r w:rsidRPr="00746DFC">
        <w:rPr>
          <w:sz w:val="24"/>
          <w:szCs w:val="24"/>
        </w:rPr>
        <w:t xml:space="preserve">Last three columns are the Final plan </w:t>
      </w:r>
      <w:r>
        <w:rPr>
          <w:sz w:val="24"/>
          <w:szCs w:val="24"/>
        </w:rPr>
        <w:t xml:space="preserve">starts </w:t>
      </w:r>
      <w:r w:rsidRPr="00746DFC">
        <w:rPr>
          <w:sz w:val="24"/>
          <w:szCs w:val="24"/>
        </w:rPr>
        <w:t>of phase 1A, 1, and 2 respectively.</w:t>
      </w:r>
    </w:p>
    <w:p w14:paraId="7EAF49C1" w14:textId="77777777" w:rsidR="00746DFC" w:rsidRDefault="00746DFC" w:rsidP="00746DFC"/>
    <w:p w14:paraId="0959E82E" w14:textId="77777777" w:rsidR="00746DFC" w:rsidRDefault="00746DFC" w:rsidP="00746DFC"/>
    <w:p w14:paraId="6112E1F4" w14:textId="25AD6DCC" w:rsidR="00746DFC" w:rsidRPr="00746DFC" w:rsidRDefault="00746DFC" w:rsidP="00746DFC">
      <w:r>
        <w:rPr>
          <w:noProof/>
        </w:rPr>
        <w:drawing>
          <wp:inline distT="0" distB="0" distL="0" distR="0" wp14:anchorId="6C92D130" wp14:editId="564CB1C1">
            <wp:extent cx="8636059" cy="1057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87" r="3956" b="8661"/>
                    <a:stretch/>
                  </pic:blipFill>
                  <pic:spPr bwMode="auto">
                    <a:xfrm>
                      <a:off x="0" y="0"/>
                      <a:ext cx="8642514" cy="105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46DFC" w:rsidRPr="00746DFC" w:rsidSect="00746DF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DFC"/>
    <w:rsid w:val="0074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0A356"/>
  <w15:chartTrackingRefBased/>
  <w15:docId w15:val="{C3A92661-355C-4845-8334-90DDCE2C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A85AB.B4A6E7F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152</Characters>
  <Application>Microsoft Office Word</Application>
  <DocSecurity>0</DocSecurity>
  <Lines>1</Lines>
  <Paragraphs>1</Paragraphs>
  <ScaleCrop>false</ScaleCrop>
  <Company>USACE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Madson, Patricia L CIV USARMY CENWP (USA)</dc:creator>
  <cp:keywords/>
  <dc:description/>
  <cp:lastModifiedBy>Madson, Patricia L CIV USARMY CENWP (USA)</cp:lastModifiedBy>
  <cp:revision>1</cp:revision>
  <dcterms:created xsi:type="dcterms:W3CDTF">2024-04-08T22:59:00Z</dcterms:created>
  <dcterms:modified xsi:type="dcterms:W3CDTF">2024-04-08T23:10:00Z</dcterms:modified>
</cp:coreProperties>
</file>