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5677A"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31E7851B" wp14:editId="19EA2C4F">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66D2"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47FF90FB" w14:textId="77777777" w:rsidR="004030A1" w:rsidRDefault="004030A1" w:rsidP="002C5ADB">
      <w:pPr>
        <w:tabs>
          <w:tab w:val="left" w:pos="9360"/>
        </w:tabs>
        <w:ind w:left="-722" w:firstLine="722"/>
        <w:rPr>
          <w:rFonts w:ascii="Arial" w:hAnsi="Arial" w:cs="Arial"/>
          <w:b/>
        </w:rPr>
      </w:pPr>
    </w:p>
    <w:p w14:paraId="3269C8F9" w14:textId="49096C34" w:rsidR="00C43152" w:rsidRPr="00F2119C" w:rsidRDefault="009E5D64" w:rsidP="002C5ADB">
      <w:pPr>
        <w:tabs>
          <w:tab w:val="left" w:pos="9360"/>
        </w:tabs>
        <w:ind w:left="-722" w:firstLine="722"/>
        <w:jc w:val="center"/>
        <w:rPr>
          <w:rFonts w:ascii="Arial" w:hAnsi="Arial" w:cs="Arial"/>
          <w:b/>
          <w:sz w:val="40"/>
          <w:szCs w:val="40"/>
        </w:rPr>
      </w:pPr>
      <w:r>
        <w:rPr>
          <w:rFonts w:ascii="Arial" w:hAnsi="Arial" w:cs="Arial"/>
          <w:b/>
          <w:sz w:val="40"/>
          <w:szCs w:val="40"/>
        </w:rPr>
        <w:t>2019</w:t>
      </w:r>
      <w:r w:rsidR="003C58D5">
        <w:rPr>
          <w:rFonts w:ascii="Arial" w:hAnsi="Arial" w:cs="Arial"/>
          <w:b/>
          <w:sz w:val="40"/>
          <w:szCs w:val="40"/>
        </w:rPr>
        <w:t xml:space="preserve"> </w:t>
      </w:r>
      <w:r w:rsidR="00EE3C4A" w:rsidRPr="00F2119C">
        <w:rPr>
          <w:rFonts w:ascii="Arial" w:hAnsi="Arial" w:cs="Arial"/>
          <w:b/>
          <w:sz w:val="40"/>
          <w:szCs w:val="40"/>
        </w:rPr>
        <w:t xml:space="preserve">WATER </w:t>
      </w:r>
      <w:bookmarkStart w:id="0" w:name="_GoBack"/>
      <w:bookmarkEnd w:id="0"/>
      <w:r w:rsidR="00EE3C4A" w:rsidRPr="00F2119C">
        <w:rPr>
          <w:rFonts w:ascii="Arial" w:hAnsi="Arial" w:cs="Arial"/>
          <w:b/>
          <w:sz w:val="40"/>
          <w:szCs w:val="40"/>
        </w:rPr>
        <w:t>MANAGEMENT PLAN</w:t>
      </w:r>
    </w:p>
    <w:p w14:paraId="1F4FBF7E" w14:textId="77777777" w:rsidR="00EE3C4A" w:rsidRPr="0070582F" w:rsidRDefault="00EE3C4A" w:rsidP="002C5ADB">
      <w:pPr>
        <w:tabs>
          <w:tab w:val="left" w:pos="9360"/>
        </w:tabs>
        <w:ind w:left="-722" w:firstLine="722"/>
        <w:jc w:val="center"/>
        <w:rPr>
          <w:rFonts w:ascii="Arial" w:hAnsi="Arial" w:cs="Arial"/>
          <w:b/>
        </w:rPr>
      </w:pPr>
    </w:p>
    <w:p w14:paraId="5171FFBE"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47B2A1D3" wp14:editId="2AF6EE4D">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022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D6CF3FE" w14:textId="77777777" w:rsidR="009B3B69" w:rsidRDefault="009B3B69" w:rsidP="000D615B">
      <w:pPr>
        <w:tabs>
          <w:tab w:val="left" w:pos="5040"/>
          <w:tab w:val="left" w:pos="9360"/>
        </w:tabs>
        <w:jc w:val="center"/>
        <w:rPr>
          <w:rFonts w:ascii="Arial" w:hAnsi="Arial" w:cs="Arial"/>
          <w:noProof/>
        </w:rPr>
      </w:pPr>
    </w:p>
    <w:p w14:paraId="77D91430" w14:textId="77777777" w:rsidR="00140F09" w:rsidRDefault="00140F09" w:rsidP="000D615B">
      <w:pPr>
        <w:tabs>
          <w:tab w:val="left" w:pos="5040"/>
          <w:tab w:val="left" w:pos="9360"/>
        </w:tabs>
        <w:jc w:val="center"/>
        <w:rPr>
          <w:rFonts w:ascii="Arial" w:hAnsi="Arial" w:cs="Arial"/>
          <w:noProof/>
        </w:rPr>
      </w:pPr>
    </w:p>
    <w:p w14:paraId="5DE86920" w14:textId="77777777" w:rsidR="00140F09" w:rsidRDefault="00FC3E46"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5E20C0DC" wp14:editId="29939D4D">
            <wp:extent cx="5475605" cy="3657600"/>
            <wp:effectExtent l="0" t="0" r="0" b="0"/>
            <wp:docPr id="1" name="Picture 1" descr="2017 November Chum Surveys-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November Chum Surveys-1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5605" cy="3657600"/>
                    </a:xfrm>
                    <a:prstGeom prst="rect">
                      <a:avLst/>
                    </a:prstGeom>
                    <a:noFill/>
                    <a:ln>
                      <a:noFill/>
                    </a:ln>
                  </pic:spPr>
                </pic:pic>
              </a:graphicData>
            </a:graphic>
          </wp:inline>
        </w:drawing>
      </w:r>
    </w:p>
    <w:p w14:paraId="3815DBD9" w14:textId="77777777" w:rsidR="00253280" w:rsidRDefault="00253280" w:rsidP="00245830">
      <w:pPr>
        <w:tabs>
          <w:tab w:val="left" w:pos="5040"/>
          <w:tab w:val="left" w:pos="9360"/>
        </w:tabs>
        <w:jc w:val="center"/>
        <w:rPr>
          <w:rFonts w:ascii="Arial" w:hAnsi="Arial" w:cs="Arial"/>
          <w:noProof/>
        </w:rPr>
      </w:pPr>
    </w:p>
    <w:p w14:paraId="399FEAE6" w14:textId="77777777" w:rsidR="002E48BC" w:rsidRDefault="002E48BC" w:rsidP="000D615B">
      <w:pPr>
        <w:tabs>
          <w:tab w:val="left" w:pos="5040"/>
          <w:tab w:val="left" w:pos="9360"/>
        </w:tabs>
        <w:jc w:val="center"/>
        <w:rPr>
          <w:rFonts w:ascii="Arial" w:hAnsi="Arial" w:cs="Arial"/>
          <w:noProof/>
        </w:rPr>
      </w:pPr>
      <w:r>
        <w:rPr>
          <w:rFonts w:ascii="Arial" w:hAnsi="Arial" w:cs="Arial"/>
          <w:noProof/>
        </w:rPr>
        <w:t xml:space="preserve">Ives Island Spawning Area </w:t>
      </w:r>
    </w:p>
    <w:p w14:paraId="470355F1" w14:textId="77777777" w:rsidR="00140F09" w:rsidRDefault="002E48BC" w:rsidP="000D615B">
      <w:pPr>
        <w:tabs>
          <w:tab w:val="left" w:pos="5040"/>
          <w:tab w:val="left" w:pos="9360"/>
        </w:tabs>
        <w:jc w:val="center"/>
        <w:rPr>
          <w:rFonts w:ascii="Arial" w:hAnsi="Arial" w:cs="Arial"/>
          <w:noProof/>
        </w:rPr>
      </w:pPr>
      <w:r>
        <w:rPr>
          <w:rFonts w:ascii="Arial" w:hAnsi="Arial" w:cs="Arial"/>
          <w:noProof/>
        </w:rPr>
        <w:t>Downstream of Bonneville Dam</w:t>
      </w:r>
    </w:p>
    <w:p w14:paraId="05E5CF10" w14:textId="5C453D4D" w:rsidR="00713BA2" w:rsidRPr="00360E4C" w:rsidRDefault="00713BA2" w:rsidP="000D615B">
      <w:pPr>
        <w:tabs>
          <w:tab w:val="left" w:pos="5040"/>
          <w:tab w:val="left" w:pos="9360"/>
        </w:tabs>
        <w:jc w:val="center"/>
        <w:rPr>
          <w:rFonts w:ascii="Arial" w:hAnsi="Arial" w:cs="Arial"/>
          <w:noProof/>
          <w:sz w:val="20"/>
          <w:szCs w:val="20"/>
        </w:rPr>
      </w:pPr>
      <w:r w:rsidRPr="00360E4C">
        <w:rPr>
          <w:rFonts w:ascii="Arial" w:hAnsi="Arial" w:cs="Arial"/>
          <w:noProof/>
          <w:sz w:val="20"/>
          <w:szCs w:val="20"/>
        </w:rPr>
        <w:t>Photo by Tony Norris, BPA</w:t>
      </w:r>
    </w:p>
    <w:p w14:paraId="6604D6F7" w14:textId="77777777" w:rsidR="00245830" w:rsidRDefault="00245830" w:rsidP="009B3B69">
      <w:pPr>
        <w:tabs>
          <w:tab w:val="left" w:pos="5040"/>
          <w:tab w:val="left" w:pos="9360"/>
        </w:tabs>
        <w:rPr>
          <w:rFonts w:ascii="Arial" w:hAnsi="Arial" w:cs="Arial"/>
          <w:noProof/>
          <w:sz w:val="16"/>
          <w:szCs w:val="16"/>
        </w:rPr>
      </w:pPr>
    </w:p>
    <w:p w14:paraId="62B7A875" w14:textId="77777777" w:rsidR="00245830" w:rsidRDefault="00245830" w:rsidP="009B3B69">
      <w:pPr>
        <w:tabs>
          <w:tab w:val="left" w:pos="5040"/>
          <w:tab w:val="left" w:pos="9360"/>
        </w:tabs>
        <w:rPr>
          <w:rFonts w:ascii="Arial" w:hAnsi="Arial" w:cs="Arial"/>
          <w:noProof/>
          <w:sz w:val="16"/>
          <w:szCs w:val="16"/>
        </w:rPr>
      </w:pPr>
    </w:p>
    <w:p w14:paraId="3AC66B78" w14:textId="77777777" w:rsidR="00245830" w:rsidRDefault="00245830" w:rsidP="009B3B69">
      <w:pPr>
        <w:tabs>
          <w:tab w:val="left" w:pos="5040"/>
          <w:tab w:val="left" w:pos="9360"/>
        </w:tabs>
        <w:rPr>
          <w:rFonts w:ascii="Arial" w:hAnsi="Arial" w:cs="Arial"/>
          <w:noProof/>
          <w:sz w:val="16"/>
          <w:szCs w:val="16"/>
        </w:rPr>
      </w:pPr>
    </w:p>
    <w:p w14:paraId="6915A1B3" w14:textId="77777777" w:rsidR="00140F09" w:rsidRDefault="00140F09" w:rsidP="009B3B69">
      <w:pPr>
        <w:tabs>
          <w:tab w:val="left" w:pos="5040"/>
          <w:tab w:val="left" w:pos="9360"/>
        </w:tabs>
        <w:rPr>
          <w:rFonts w:ascii="Arial" w:hAnsi="Arial" w:cs="Arial"/>
          <w:noProof/>
          <w:sz w:val="16"/>
          <w:szCs w:val="16"/>
        </w:rPr>
      </w:pPr>
    </w:p>
    <w:p w14:paraId="7DE93853" w14:textId="77777777" w:rsidR="00140F09" w:rsidRDefault="00140F09" w:rsidP="009B3B69">
      <w:pPr>
        <w:tabs>
          <w:tab w:val="left" w:pos="5040"/>
          <w:tab w:val="left" w:pos="9360"/>
        </w:tabs>
        <w:rPr>
          <w:rFonts w:ascii="Arial" w:hAnsi="Arial" w:cs="Arial"/>
          <w:noProof/>
          <w:sz w:val="16"/>
          <w:szCs w:val="16"/>
        </w:rPr>
      </w:pPr>
    </w:p>
    <w:p w14:paraId="7722C25B" w14:textId="77777777" w:rsidR="00245830" w:rsidRPr="009B3B69" w:rsidRDefault="00245830" w:rsidP="009B3B69">
      <w:pPr>
        <w:tabs>
          <w:tab w:val="left" w:pos="5040"/>
          <w:tab w:val="left" w:pos="9360"/>
        </w:tabs>
        <w:rPr>
          <w:rFonts w:ascii="Arial" w:hAnsi="Arial" w:cs="Arial"/>
          <w:noProof/>
          <w:sz w:val="16"/>
          <w:szCs w:val="16"/>
        </w:rPr>
      </w:pPr>
    </w:p>
    <w:p w14:paraId="0B872728"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1F066399" wp14:editId="5327A924">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AFF4"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5AF5D404"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23D376EB"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0285EA92"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6684844E" w14:textId="77777777" w:rsidR="00861ACF" w:rsidRPr="00A42615" w:rsidRDefault="00861ACF" w:rsidP="007B7E89">
      <w:pPr>
        <w:jc w:val="center"/>
        <w:rPr>
          <w:rFonts w:ascii="Arial" w:hAnsi="Arial" w:cs="Arial"/>
          <w:sz w:val="12"/>
          <w:szCs w:val="12"/>
        </w:rPr>
      </w:pPr>
    </w:p>
    <w:p w14:paraId="04D4970F"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3390ABA3" wp14:editId="501552B9">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073DF"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6AB3C216" w14:textId="77777777" w:rsidR="0088516E" w:rsidRDefault="0088516E" w:rsidP="00F678BA">
      <w:pPr>
        <w:rPr>
          <w:rFonts w:ascii="Arial" w:hAnsi="Arial" w:cs="Arial"/>
          <w:b/>
          <w:sz w:val="32"/>
          <w:szCs w:val="32"/>
        </w:rPr>
      </w:pPr>
    </w:p>
    <w:p w14:paraId="084BF049" w14:textId="77777777" w:rsidR="00AE58F7"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33165655" w:history="1">
        <w:r w:rsidR="00AE58F7" w:rsidRPr="00710B18">
          <w:rPr>
            <w:rStyle w:val="Hyperlink"/>
            <w:noProof/>
          </w:rPr>
          <w:t>1.</w:t>
        </w:r>
        <w:r w:rsidR="00AE58F7">
          <w:rPr>
            <w:rFonts w:asciiTheme="minorHAnsi" w:eastAsiaTheme="minorEastAsia" w:hAnsiTheme="minorHAnsi" w:cstheme="minorBidi"/>
            <w:b w:val="0"/>
            <w:noProof/>
            <w:sz w:val="22"/>
            <w:szCs w:val="22"/>
          </w:rPr>
          <w:tab/>
        </w:r>
        <w:r w:rsidR="00AE58F7" w:rsidRPr="00710B18">
          <w:rPr>
            <w:rStyle w:val="Hyperlink"/>
            <w:noProof/>
          </w:rPr>
          <w:t>Introduction</w:t>
        </w:r>
        <w:r w:rsidR="00AE58F7">
          <w:rPr>
            <w:noProof/>
            <w:webHidden/>
          </w:rPr>
          <w:tab/>
        </w:r>
        <w:r w:rsidR="00AE58F7">
          <w:rPr>
            <w:noProof/>
            <w:webHidden/>
          </w:rPr>
          <w:fldChar w:fldCharType="begin"/>
        </w:r>
        <w:r w:rsidR="00AE58F7">
          <w:rPr>
            <w:noProof/>
            <w:webHidden/>
          </w:rPr>
          <w:instrText xml:space="preserve"> PAGEREF _Toc533165655 \h </w:instrText>
        </w:r>
        <w:r w:rsidR="00AE58F7">
          <w:rPr>
            <w:noProof/>
            <w:webHidden/>
          </w:rPr>
        </w:r>
        <w:r w:rsidR="00AE58F7">
          <w:rPr>
            <w:noProof/>
            <w:webHidden/>
          </w:rPr>
          <w:fldChar w:fldCharType="separate"/>
        </w:r>
        <w:r w:rsidR="001074B3">
          <w:rPr>
            <w:noProof/>
            <w:webHidden/>
          </w:rPr>
          <w:t>1</w:t>
        </w:r>
        <w:r w:rsidR="00AE58F7">
          <w:rPr>
            <w:noProof/>
            <w:webHidden/>
          </w:rPr>
          <w:fldChar w:fldCharType="end"/>
        </w:r>
      </w:hyperlink>
    </w:p>
    <w:p w14:paraId="644DD365" w14:textId="231CDC0D" w:rsidR="00AE58F7" w:rsidRDefault="00AE58F7">
      <w:pPr>
        <w:pStyle w:val="TOC1"/>
        <w:rPr>
          <w:rFonts w:asciiTheme="minorHAnsi" w:eastAsiaTheme="minorEastAsia" w:hAnsiTheme="minorHAnsi" w:cstheme="minorBidi"/>
          <w:b w:val="0"/>
          <w:noProof/>
          <w:sz w:val="22"/>
          <w:szCs w:val="22"/>
        </w:rPr>
      </w:pPr>
      <w:hyperlink w:anchor="_Toc533165656" w:history="1">
        <w:r w:rsidRPr="00710B18">
          <w:rPr>
            <w:rStyle w:val="Hyperlink"/>
            <w:noProof/>
          </w:rPr>
          <w:t>2.</w:t>
        </w:r>
        <w:r>
          <w:rPr>
            <w:rFonts w:asciiTheme="minorHAnsi" w:eastAsiaTheme="minorEastAsia" w:hAnsiTheme="minorHAnsi" w:cstheme="minorBidi"/>
            <w:b w:val="0"/>
            <w:noProof/>
            <w:sz w:val="22"/>
            <w:szCs w:val="22"/>
          </w:rPr>
          <w:tab/>
        </w:r>
        <w:r w:rsidRPr="00710B18">
          <w:rPr>
            <w:rStyle w:val="Hyperlink"/>
            <w:noProof/>
          </w:rPr>
          <w:t>Governing Documents</w:t>
        </w:r>
        <w:r>
          <w:rPr>
            <w:noProof/>
            <w:webHidden/>
          </w:rPr>
          <w:tab/>
        </w:r>
        <w:r>
          <w:rPr>
            <w:noProof/>
            <w:webHidden/>
          </w:rPr>
          <w:fldChar w:fldCharType="begin"/>
        </w:r>
        <w:r>
          <w:rPr>
            <w:noProof/>
            <w:webHidden/>
          </w:rPr>
          <w:instrText xml:space="preserve"> PAGEREF _Toc533165656 \h </w:instrText>
        </w:r>
        <w:r>
          <w:rPr>
            <w:noProof/>
            <w:webHidden/>
          </w:rPr>
        </w:r>
        <w:r>
          <w:rPr>
            <w:noProof/>
            <w:webHidden/>
          </w:rPr>
          <w:fldChar w:fldCharType="separate"/>
        </w:r>
        <w:r w:rsidR="001074B3">
          <w:rPr>
            <w:noProof/>
            <w:webHidden/>
          </w:rPr>
          <w:t>2</w:t>
        </w:r>
        <w:r>
          <w:rPr>
            <w:noProof/>
            <w:webHidden/>
          </w:rPr>
          <w:fldChar w:fldCharType="end"/>
        </w:r>
      </w:hyperlink>
    </w:p>
    <w:p w14:paraId="18B3B059" w14:textId="4E8D7161" w:rsidR="00AE58F7" w:rsidRDefault="00AE58F7">
      <w:pPr>
        <w:pStyle w:val="TOC2"/>
        <w:tabs>
          <w:tab w:val="left" w:pos="1320"/>
        </w:tabs>
        <w:rPr>
          <w:rFonts w:asciiTheme="minorHAnsi" w:eastAsiaTheme="minorEastAsia" w:hAnsiTheme="minorHAnsi" w:cstheme="minorBidi"/>
          <w:noProof/>
          <w:sz w:val="22"/>
          <w:szCs w:val="22"/>
        </w:rPr>
      </w:pPr>
      <w:hyperlink w:anchor="_Toc533165657" w:history="1">
        <w:r w:rsidRPr="00710B18">
          <w:rPr>
            <w:rStyle w:val="Hyperlink"/>
            <w:rFonts w:cs="Arial"/>
            <w:noProof/>
            <w:snapToGrid w:val="0"/>
            <w:w w:val="0"/>
          </w:rPr>
          <w:t>2.1.</w:t>
        </w:r>
        <w:r>
          <w:rPr>
            <w:rFonts w:asciiTheme="minorHAnsi" w:eastAsiaTheme="minorEastAsia" w:hAnsiTheme="minorHAnsi" w:cstheme="minorBidi"/>
            <w:noProof/>
            <w:sz w:val="22"/>
            <w:szCs w:val="22"/>
          </w:rPr>
          <w:tab/>
        </w:r>
        <w:r w:rsidRPr="00710B18">
          <w:rPr>
            <w:rStyle w:val="Hyperlink"/>
            <w:noProof/>
          </w:rPr>
          <w:t>Biological Assessments (BA)</w:t>
        </w:r>
        <w:r>
          <w:rPr>
            <w:noProof/>
            <w:webHidden/>
          </w:rPr>
          <w:tab/>
        </w:r>
        <w:r>
          <w:rPr>
            <w:noProof/>
            <w:webHidden/>
          </w:rPr>
          <w:fldChar w:fldCharType="begin"/>
        </w:r>
        <w:r>
          <w:rPr>
            <w:noProof/>
            <w:webHidden/>
          </w:rPr>
          <w:instrText xml:space="preserve"> PAGEREF _Toc533165657 \h </w:instrText>
        </w:r>
        <w:r>
          <w:rPr>
            <w:noProof/>
            <w:webHidden/>
          </w:rPr>
        </w:r>
        <w:r>
          <w:rPr>
            <w:noProof/>
            <w:webHidden/>
          </w:rPr>
          <w:fldChar w:fldCharType="separate"/>
        </w:r>
        <w:r w:rsidR="001074B3">
          <w:rPr>
            <w:noProof/>
            <w:webHidden/>
          </w:rPr>
          <w:t>2</w:t>
        </w:r>
        <w:r>
          <w:rPr>
            <w:noProof/>
            <w:webHidden/>
          </w:rPr>
          <w:fldChar w:fldCharType="end"/>
        </w:r>
      </w:hyperlink>
    </w:p>
    <w:p w14:paraId="4080F3F7" w14:textId="23437E9E" w:rsidR="00AE58F7" w:rsidRDefault="00AE58F7">
      <w:pPr>
        <w:pStyle w:val="TOC2"/>
        <w:tabs>
          <w:tab w:val="left" w:pos="1320"/>
        </w:tabs>
        <w:rPr>
          <w:rFonts w:asciiTheme="minorHAnsi" w:eastAsiaTheme="minorEastAsia" w:hAnsiTheme="minorHAnsi" w:cstheme="minorBidi"/>
          <w:noProof/>
          <w:sz w:val="22"/>
          <w:szCs w:val="22"/>
        </w:rPr>
      </w:pPr>
      <w:hyperlink w:anchor="_Toc533165658" w:history="1">
        <w:r w:rsidRPr="00710B18">
          <w:rPr>
            <w:rStyle w:val="Hyperlink"/>
            <w:rFonts w:cs="Arial"/>
            <w:noProof/>
            <w:snapToGrid w:val="0"/>
            <w:w w:val="0"/>
          </w:rPr>
          <w:t>2.2.</w:t>
        </w:r>
        <w:r>
          <w:rPr>
            <w:rFonts w:asciiTheme="minorHAnsi" w:eastAsiaTheme="minorEastAsia" w:hAnsiTheme="minorHAnsi" w:cstheme="minorBidi"/>
            <w:noProof/>
            <w:sz w:val="22"/>
            <w:szCs w:val="22"/>
          </w:rPr>
          <w:tab/>
        </w:r>
        <w:r w:rsidRPr="00710B18">
          <w:rPr>
            <w:rStyle w:val="Hyperlink"/>
            <w:noProof/>
          </w:rPr>
          <w:t>Biological Opinions (BiOp)</w:t>
        </w:r>
        <w:r>
          <w:rPr>
            <w:noProof/>
            <w:webHidden/>
          </w:rPr>
          <w:tab/>
        </w:r>
        <w:r>
          <w:rPr>
            <w:noProof/>
            <w:webHidden/>
          </w:rPr>
          <w:fldChar w:fldCharType="begin"/>
        </w:r>
        <w:r>
          <w:rPr>
            <w:noProof/>
            <w:webHidden/>
          </w:rPr>
          <w:instrText xml:space="preserve"> PAGEREF _Toc533165658 \h </w:instrText>
        </w:r>
        <w:r>
          <w:rPr>
            <w:noProof/>
            <w:webHidden/>
          </w:rPr>
        </w:r>
        <w:r>
          <w:rPr>
            <w:noProof/>
            <w:webHidden/>
          </w:rPr>
          <w:fldChar w:fldCharType="separate"/>
        </w:r>
        <w:r w:rsidR="001074B3">
          <w:rPr>
            <w:noProof/>
            <w:webHidden/>
          </w:rPr>
          <w:t>3</w:t>
        </w:r>
        <w:r>
          <w:rPr>
            <w:noProof/>
            <w:webHidden/>
          </w:rPr>
          <w:fldChar w:fldCharType="end"/>
        </w:r>
      </w:hyperlink>
    </w:p>
    <w:p w14:paraId="2E1C15F6" w14:textId="6F5D27D8" w:rsidR="00AE58F7" w:rsidRDefault="00AE58F7">
      <w:pPr>
        <w:pStyle w:val="TOC2"/>
        <w:tabs>
          <w:tab w:val="left" w:pos="1320"/>
        </w:tabs>
        <w:rPr>
          <w:rFonts w:asciiTheme="minorHAnsi" w:eastAsiaTheme="minorEastAsia" w:hAnsiTheme="minorHAnsi" w:cstheme="minorBidi"/>
          <w:noProof/>
          <w:sz w:val="22"/>
          <w:szCs w:val="22"/>
        </w:rPr>
      </w:pPr>
      <w:hyperlink w:anchor="_Toc533165659" w:history="1">
        <w:r w:rsidRPr="00710B18">
          <w:rPr>
            <w:rStyle w:val="Hyperlink"/>
            <w:rFonts w:cs="Arial"/>
            <w:noProof/>
            <w:snapToGrid w:val="0"/>
            <w:w w:val="0"/>
          </w:rPr>
          <w:t>2.3.</w:t>
        </w:r>
        <w:r>
          <w:rPr>
            <w:rFonts w:asciiTheme="minorHAnsi" w:eastAsiaTheme="minorEastAsia" w:hAnsiTheme="minorHAnsi" w:cstheme="minorBidi"/>
            <w:noProof/>
            <w:sz w:val="22"/>
            <w:szCs w:val="22"/>
          </w:rPr>
          <w:tab/>
        </w:r>
        <w:r w:rsidRPr="00710B18">
          <w:rPr>
            <w:rStyle w:val="Hyperlink"/>
            <w:noProof/>
          </w:rPr>
          <w:t>Additional Governing Documents</w:t>
        </w:r>
        <w:r>
          <w:rPr>
            <w:noProof/>
            <w:webHidden/>
          </w:rPr>
          <w:tab/>
        </w:r>
        <w:r>
          <w:rPr>
            <w:noProof/>
            <w:webHidden/>
          </w:rPr>
          <w:fldChar w:fldCharType="begin"/>
        </w:r>
        <w:r>
          <w:rPr>
            <w:noProof/>
            <w:webHidden/>
          </w:rPr>
          <w:instrText xml:space="preserve"> PAGEREF _Toc533165659 \h </w:instrText>
        </w:r>
        <w:r>
          <w:rPr>
            <w:noProof/>
            <w:webHidden/>
          </w:rPr>
        </w:r>
        <w:r>
          <w:rPr>
            <w:noProof/>
            <w:webHidden/>
          </w:rPr>
          <w:fldChar w:fldCharType="separate"/>
        </w:r>
        <w:r w:rsidR="001074B3">
          <w:rPr>
            <w:noProof/>
            <w:webHidden/>
          </w:rPr>
          <w:t>4</w:t>
        </w:r>
        <w:r>
          <w:rPr>
            <w:noProof/>
            <w:webHidden/>
          </w:rPr>
          <w:fldChar w:fldCharType="end"/>
        </w:r>
      </w:hyperlink>
    </w:p>
    <w:p w14:paraId="06833FEF" w14:textId="63CE8F5D" w:rsidR="00AE58F7" w:rsidRDefault="00AE58F7">
      <w:pPr>
        <w:pStyle w:val="TOC1"/>
        <w:rPr>
          <w:rFonts w:asciiTheme="minorHAnsi" w:eastAsiaTheme="minorEastAsia" w:hAnsiTheme="minorHAnsi" w:cstheme="minorBidi"/>
          <w:b w:val="0"/>
          <w:noProof/>
          <w:sz w:val="22"/>
          <w:szCs w:val="22"/>
        </w:rPr>
      </w:pPr>
      <w:hyperlink w:anchor="_Toc533165660" w:history="1">
        <w:r w:rsidRPr="00710B18">
          <w:rPr>
            <w:rStyle w:val="Hyperlink"/>
            <w:noProof/>
          </w:rPr>
          <w:t>3.</w:t>
        </w:r>
        <w:r>
          <w:rPr>
            <w:rFonts w:asciiTheme="minorHAnsi" w:eastAsiaTheme="minorEastAsia" w:hAnsiTheme="minorHAnsi" w:cstheme="minorBidi"/>
            <w:b w:val="0"/>
            <w:noProof/>
            <w:sz w:val="22"/>
            <w:szCs w:val="22"/>
          </w:rPr>
          <w:tab/>
        </w:r>
        <w:r w:rsidRPr="00710B18">
          <w:rPr>
            <w:rStyle w:val="Hyperlink"/>
            <w:noProof/>
          </w:rPr>
          <w:t>WMP Implementation Process</w:t>
        </w:r>
        <w:r>
          <w:rPr>
            <w:noProof/>
            <w:webHidden/>
          </w:rPr>
          <w:tab/>
        </w:r>
        <w:r>
          <w:rPr>
            <w:noProof/>
            <w:webHidden/>
          </w:rPr>
          <w:fldChar w:fldCharType="begin"/>
        </w:r>
        <w:r>
          <w:rPr>
            <w:noProof/>
            <w:webHidden/>
          </w:rPr>
          <w:instrText xml:space="preserve"> PAGEREF _Toc533165660 \h </w:instrText>
        </w:r>
        <w:r>
          <w:rPr>
            <w:noProof/>
            <w:webHidden/>
          </w:rPr>
        </w:r>
        <w:r>
          <w:rPr>
            <w:noProof/>
            <w:webHidden/>
          </w:rPr>
          <w:fldChar w:fldCharType="separate"/>
        </w:r>
        <w:r w:rsidR="001074B3">
          <w:rPr>
            <w:noProof/>
            <w:webHidden/>
          </w:rPr>
          <w:t>4</w:t>
        </w:r>
        <w:r>
          <w:rPr>
            <w:noProof/>
            <w:webHidden/>
          </w:rPr>
          <w:fldChar w:fldCharType="end"/>
        </w:r>
      </w:hyperlink>
    </w:p>
    <w:p w14:paraId="743864D3" w14:textId="065ED368" w:rsidR="00AE58F7" w:rsidRDefault="00AE58F7">
      <w:pPr>
        <w:pStyle w:val="TOC2"/>
        <w:tabs>
          <w:tab w:val="left" w:pos="1320"/>
        </w:tabs>
        <w:rPr>
          <w:rFonts w:asciiTheme="minorHAnsi" w:eastAsiaTheme="minorEastAsia" w:hAnsiTheme="minorHAnsi" w:cstheme="minorBidi"/>
          <w:noProof/>
          <w:sz w:val="22"/>
          <w:szCs w:val="22"/>
        </w:rPr>
      </w:pPr>
      <w:hyperlink w:anchor="_Toc533165661" w:history="1">
        <w:r w:rsidRPr="00710B18">
          <w:rPr>
            <w:rStyle w:val="Hyperlink"/>
            <w:rFonts w:cs="Arial"/>
            <w:noProof/>
            <w:snapToGrid w:val="0"/>
            <w:w w:val="0"/>
          </w:rPr>
          <w:t>3.1.</w:t>
        </w:r>
        <w:r>
          <w:rPr>
            <w:rFonts w:asciiTheme="minorHAnsi" w:eastAsiaTheme="minorEastAsia" w:hAnsiTheme="minorHAnsi" w:cstheme="minorBidi"/>
            <w:noProof/>
            <w:sz w:val="22"/>
            <w:szCs w:val="22"/>
          </w:rPr>
          <w:tab/>
        </w:r>
        <w:r w:rsidRPr="00710B18">
          <w:rPr>
            <w:rStyle w:val="Hyperlink"/>
            <w:noProof/>
          </w:rPr>
          <w:t>Technical Management Team (TMT)</w:t>
        </w:r>
        <w:r>
          <w:rPr>
            <w:noProof/>
            <w:webHidden/>
          </w:rPr>
          <w:tab/>
        </w:r>
        <w:r>
          <w:rPr>
            <w:noProof/>
            <w:webHidden/>
          </w:rPr>
          <w:fldChar w:fldCharType="begin"/>
        </w:r>
        <w:r>
          <w:rPr>
            <w:noProof/>
            <w:webHidden/>
          </w:rPr>
          <w:instrText xml:space="preserve"> PAGEREF _Toc533165661 \h </w:instrText>
        </w:r>
        <w:r>
          <w:rPr>
            <w:noProof/>
            <w:webHidden/>
          </w:rPr>
        </w:r>
        <w:r>
          <w:rPr>
            <w:noProof/>
            <w:webHidden/>
          </w:rPr>
          <w:fldChar w:fldCharType="separate"/>
        </w:r>
        <w:r w:rsidR="001074B3">
          <w:rPr>
            <w:noProof/>
            <w:webHidden/>
          </w:rPr>
          <w:t>4</w:t>
        </w:r>
        <w:r>
          <w:rPr>
            <w:noProof/>
            <w:webHidden/>
          </w:rPr>
          <w:fldChar w:fldCharType="end"/>
        </w:r>
      </w:hyperlink>
    </w:p>
    <w:p w14:paraId="3280EAEA" w14:textId="7EE0F07A" w:rsidR="00AE58F7" w:rsidRDefault="00AE58F7">
      <w:pPr>
        <w:pStyle w:val="TOC2"/>
        <w:tabs>
          <w:tab w:val="left" w:pos="1320"/>
        </w:tabs>
        <w:rPr>
          <w:rFonts w:asciiTheme="minorHAnsi" w:eastAsiaTheme="minorEastAsia" w:hAnsiTheme="minorHAnsi" w:cstheme="minorBidi"/>
          <w:noProof/>
          <w:sz w:val="22"/>
          <w:szCs w:val="22"/>
        </w:rPr>
      </w:pPr>
      <w:hyperlink w:anchor="_Toc533165662" w:history="1">
        <w:r w:rsidRPr="00710B18">
          <w:rPr>
            <w:rStyle w:val="Hyperlink"/>
            <w:rFonts w:cs="Arial"/>
            <w:noProof/>
            <w:snapToGrid w:val="0"/>
            <w:w w:val="0"/>
          </w:rPr>
          <w:t>3.2.</w:t>
        </w:r>
        <w:r>
          <w:rPr>
            <w:rFonts w:asciiTheme="minorHAnsi" w:eastAsiaTheme="minorEastAsia" w:hAnsiTheme="minorHAnsi" w:cstheme="minorBidi"/>
            <w:noProof/>
            <w:sz w:val="22"/>
            <w:szCs w:val="22"/>
          </w:rPr>
          <w:tab/>
        </w:r>
        <w:r w:rsidRPr="00710B18">
          <w:rPr>
            <w:rStyle w:val="Hyperlink"/>
            <w:noProof/>
          </w:rPr>
          <w:t>Preparation of the WMP</w:t>
        </w:r>
        <w:r>
          <w:rPr>
            <w:noProof/>
            <w:webHidden/>
          </w:rPr>
          <w:tab/>
        </w:r>
        <w:r>
          <w:rPr>
            <w:noProof/>
            <w:webHidden/>
          </w:rPr>
          <w:fldChar w:fldCharType="begin"/>
        </w:r>
        <w:r>
          <w:rPr>
            <w:noProof/>
            <w:webHidden/>
          </w:rPr>
          <w:instrText xml:space="preserve"> PAGEREF _Toc533165662 \h </w:instrText>
        </w:r>
        <w:r>
          <w:rPr>
            <w:noProof/>
            <w:webHidden/>
          </w:rPr>
        </w:r>
        <w:r>
          <w:rPr>
            <w:noProof/>
            <w:webHidden/>
          </w:rPr>
          <w:fldChar w:fldCharType="separate"/>
        </w:r>
        <w:r w:rsidR="001074B3">
          <w:rPr>
            <w:noProof/>
            <w:webHidden/>
          </w:rPr>
          <w:t>4</w:t>
        </w:r>
        <w:r>
          <w:rPr>
            <w:noProof/>
            <w:webHidden/>
          </w:rPr>
          <w:fldChar w:fldCharType="end"/>
        </w:r>
      </w:hyperlink>
    </w:p>
    <w:p w14:paraId="16C0DB04" w14:textId="16768543" w:rsidR="00AE58F7" w:rsidRDefault="00AE58F7">
      <w:pPr>
        <w:pStyle w:val="TOC2"/>
        <w:tabs>
          <w:tab w:val="left" w:pos="1320"/>
        </w:tabs>
        <w:rPr>
          <w:rFonts w:asciiTheme="minorHAnsi" w:eastAsiaTheme="minorEastAsia" w:hAnsiTheme="minorHAnsi" w:cstheme="minorBidi"/>
          <w:noProof/>
          <w:sz w:val="22"/>
          <w:szCs w:val="22"/>
        </w:rPr>
      </w:pPr>
      <w:hyperlink w:anchor="_Toc533165663" w:history="1">
        <w:r w:rsidRPr="00710B18">
          <w:rPr>
            <w:rStyle w:val="Hyperlink"/>
            <w:rFonts w:cs="Arial"/>
            <w:noProof/>
            <w:snapToGrid w:val="0"/>
            <w:w w:val="0"/>
          </w:rPr>
          <w:t>3.3.</w:t>
        </w:r>
        <w:r>
          <w:rPr>
            <w:rFonts w:asciiTheme="minorHAnsi" w:eastAsiaTheme="minorEastAsia" w:hAnsiTheme="minorHAnsi" w:cstheme="minorBidi"/>
            <w:noProof/>
            <w:sz w:val="22"/>
            <w:szCs w:val="22"/>
          </w:rPr>
          <w:tab/>
        </w:r>
        <w:r w:rsidRPr="00710B18">
          <w:rPr>
            <w:rStyle w:val="Hyperlink"/>
            <w:noProof/>
          </w:rPr>
          <w:t>Fish Passage Plan (FPP)</w:t>
        </w:r>
        <w:r>
          <w:rPr>
            <w:noProof/>
            <w:webHidden/>
          </w:rPr>
          <w:tab/>
        </w:r>
        <w:r>
          <w:rPr>
            <w:noProof/>
            <w:webHidden/>
          </w:rPr>
          <w:fldChar w:fldCharType="begin"/>
        </w:r>
        <w:r>
          <w:rPr>
            <w:noProof/>
            <w:webHidden/>
          </w:rPr>
          <w:instrText xml:space="preserve"> PAGEREF _Toc533165663 \h </w:instrText>
        </w:r>
        <w:r>
          <w:rPr>
            <w:noProof/>
            <w:webHidden/>
          </w:rPr>
        </w:r>
        <w:r>
          <w:rPr>
            <w:noProof/>
            <w:webHidden/>
          </w:rPr>
          <w:fldChar w:fldCharType="separate"/>
        </w:r>
        <w:r w:rsidR="001074B3">
          <w:rPr>
            <w:noProof/>
            <w:webHidden/>
          </w:rPr>
          <w:t>5</w:t>
        </w:r>
        <w:r>
          <w:rPr>
            <w:noProof/>
            <w:webHidden/>
          </w:rPr>
          <w:fldChar w:fldCharType="end"/>
        </w:r>
      </w:hyperlink>
    </w:p>
    <w:p w14:paraId="7F9EF148" w14:textId="5BE32871" w:rsidR="00AE58F7" w:rsidRDefault="00AE58F7">
      <w:pPr>
        <w:pStyle w:val="TOC2"/>
        <w:tabs>
          <w:tab w:val="left" w:pos="1320"/>
        </w:tabs>
        <w:rPr>
          <w:rFonts w:asciiTheme="minorHAnsi" w:eastAsiaTheme="minorEastAsia" w:hAnsiTheme="minorHAnsi" w:cstheme="minorBidi"/>
          <w:noProof/>
          <w:sz w:val="22"/>
          <w:szCs w:val="22"/>
        </w:rPr>
      </w:pPr>
      <w:hyperlink w:anchor="_Toc533165664" w:history="1">
        <w:r w:rsidRPr="00710B18">
          <w:rPr>
            <w:rStyle w:val="Hyperlink"/>
            <w:rFonts w:cs="Arial"/>
            <w:noProof/>
            <w:snapToGrid w:val="0"/>
            <w:w w:val="0"/>
          </w:rPr>
          <w:t>3.4.</w:t>
        </w:r>
        <w:r>
          <w:rPr>
            <w:rFonts w:asciiTheme="minorHAnsi" w:eastAsiaTheme="minorEastAsia" w:hAnsiTheme="minorHAnsi" w:cstheme="minorBidi"/>
            <w:noProof/>
            <w:sz w:val="22"/>
            <w:szCs w:val="22"/>
          </w:rPr>
          <w:tab/>
        </w:r>
        <w:r w:rsidRPr="00710B18">
          <w:rPr>
            <w:rStyle w:val="Hyperlink"/>
            <w:noProof/>
          </w:rPr>
          <w:t>2008/2010/2014 NOAA Fisheries BiOp Strategies</w:t>
        </w:r>
        <w:r>
          <w:rPr>
            <w:noProof/>
            <w:webHidden/>
          </w:rPr>
          <w:tab/>
        </w:r>
        <w:r>
          <w:rPr>
            <w:noProof/>
            <w:webHidden/>
          </w:rPr>
          <w:fldChar w:fldCharType="begin"/>
        </w:r>
        <w:r>
          <w:rPr>
            <w:noProof/>
            <w:webHidden/>
          </w:rPr>
          <w:instrText xml:space="preserve"> PAGEREF _Toc533165664 \h </w:instrText>
        </w:r>
        <w:r>
          <w:rPr>
            <w:noProof/>
            <w:webHidden/>
          </w:rPr>
        </w:r>
        <w:r>
          <w:rPr>
            <w:noProof/>
            <w:webHidden/>
          </w:rPr>
          <w:fldChar w:fldCharType="separate"/>
        </w:r>
        <w:r w:rsidR="001074B3">
          <w:rPr>
            <w:noProof/>
            <w:webHidden/>
          </w:rPr>
          <w:t>5</w:t>
        </w:r>
        <w:r>
          <w:rPr>
            <w:noProof/>
            <w:webHidden/>
          </w:rPr>
          <w:fldChar w:fldCharType="end"/>
        </w:r>
      </w:hyperlink>
    </w:p>
    <w:p w14:paraId="0F9B4647" w14:textId="34934D5F" w:rsidR="00AE58F7" w:rsidRDefault="00AE58F7">
      <w:pPr>
        <w:pStyle w:val="TOC2"/>
        <w:tabs>
          <w:tab w:val="left" w:pos="1320"/>
        </w:tabs>
        <w:rPr>
          <w:rFonts w:asciiTheme="minorHAnsi" w:eastAsiaTheme="minorEastAsia" w:hAnsiTheme="minorHAnsi" w:cstheme="minorBidi"/>
          <w:noProof/>
          <w:sz w:val="22"/>
          <w:szCs w:val="22"/>
        </w:rPr>
      </w:pPr>
      <w:hyperlink w:anchor="_Toc533165665" w:history="1">
        <w:r w:rsidRPr="00710B18">
          <w:rPr>
            <w:rStyle w:val="Hyperlink"/>
            <w:rFonts w:cs="Arial"/>
            <w:noProof/>
            <w:snapToGrid w:val="0"/>
            <w:w w:val="0"/>
          </w:rPr>
          <w:t>3.5.</w:t>
        </w:r>
        <w:r>
          <w:rPr>
            <w:rFonts w:asciiTheme="minorHAnsi" w:eastAsiaTheme="minorEastAsia" w:hAnsiTheme="minorHAnsi" w:cstheme="minorBidi"/>
            <w:noProof/>
            <w:sz w:val="22"/>
            <w:szCs w:val="22"/>
          </w:rPr>
          <w:tab/>
        </w:r>
        <w:r w:rsidRPr="00710B18">
          <w:rPr>
            <w:rStyle w:val="Hyperlink"/>
            <w:noProof/>
          </w:rPr>
          <w:t>Non-ESA Operations</w:t>
        </w:r>
        <w:r>
          <w:rPr>
            <w:noProof/>
            <w:webHidden/>
          </w:rPr>
          <w:tab/>
        </w:r>
        <w:r>
          <w:rPr>
            <w:noProof/>
            <w:webHidden/>
          </w:rPr>
          <w:fldChar w:fldCharType="begin"/>
        </w:r>
        <w:r>
          <w:rPr>
            <w:noProof/>
            <w:webHidden/>
          </w:rPr>
          <w:instrText xml:space="preserve"> PAGEREF _Toc533165665 \h </w:instrText>
        </w:r>
        <w:r>
          <w:rPr>
            <w:noProof/>
            <w:webHidden/>
          </w:rPr>
        </w:r>
        <w:r>
          <w:rPr>
            <w:noProof/>
            <w:webHidden/>
          </w:rPr>
          <w:fldChar w:fldCharType="separate"/>
        </w:r>
        <w:r w:rsidR="001074B3">
          <w:rPr>
            <w:noProof/>
            <w:webHidden/>
          </w:rPr>
          <w:t>6</w:t>
        </w:r>
        <w:r>
          <w:rPr>
            <w:noProof/>
            <w:webHidden/>
          </w:rPr>
          <w:fldChar w:fldCharType="end"/>
        </w:r>
      </w:hyperlink>
    </w:p>
    <w:p w14:paraId="52E3D3A7" w14:textId="120BF295" w:rsidR="00AE58F7" w:rsidRDefault="00AE58F7">
      <w:pPr>
        <w:pStyle w:val="TOC1"/>
        <w:rPr>
          <w:rFonts w:asciiTheme="minorHAnsi" w:eastAsiaTheme="minorEastAsia" w:hAnsiTheme="minorHAnsi" w:cstheme="minorBidi"/>
          <w:b w:val="0"/>
          <w:noProof/>
          <w:sz w:val="22"/>
          <w:szCs w:val="22"/>
        </w:rPr>
      </w:pPr>
      <w:hyperlink w:anchor="_Toc533165666" w:history="1">
        <w:r w:rsidRPr="00710B18">
          <w:rPr>
            <w:rStyle w:val="Hyperlink"/>
            <w:noProof/>
          </w:rPr>
          <w:t>4.</w:t>
        </w:r>
        <w:r>
          <w:rPr>
            <w:rFonts w:asciiTheme="minorHAnsi" w:eastAsiaTheme="minorEastAsia" w:hAnsiTheme="minorHAnsi" w:cstheme="minorBidi"/>
            <w:b w:val="0"/>
            <w:noProof/>
            <w:sz w:val="22"/>
            <w:szCs w:val="22"/>
          </w:rPr>
          <w:tab/>
        </w:r>
        <w:r w:rsidRPr="00710B18">
          <w:rPr>
            <w:rStyle w:val="Hyperlink"/>
            <w:noProof/>
          </w:rPr>
          <w:t>Columbia River System Operation</w:t>
        </w:r>
        <w:r>
          <w:rPr>
            <w:noProof/>
            <w:webHidden/>
          </w:rPr>
          <w:tab/>
        </w:r>
        <w:r>
          <w:rPr>
            <w:noProof/>
            <w:webHidden/>
          </w:rPr>
          <w:fldChar w:fldCharType="begin"/>
        </w:r>
        <w:r>
          <w:rPr>
            <w:noProof/>
            <w:webHidden/>
          </w:rPr>
          <w:instrText xml:space="preserve"> PAGEREF _Toc533165666 \h </w:instrText>
        </w:r>
        <w:r>
          <w:rPr>
            <w:noProof/>
            <w:webHidden/>
          </w:rPr>
        </w:r>
        <w:r>
          <w:rPr>
            <w:noProof/>
            <w:webHidden/>
          </w:rPr>
          <w:fldChar w:fldCharType="separate"/>
        </w:r>
        <w:r w:rsidR="001074B3">
          <w:rPr>
            <w:noProof/>
            <w:webHidden/>
          </w:rPr>
          <w:t>7</w:t>
        </w:r>
        <w:r>
          <w:rPr>
            <w:noProof/>
            <w:webHidden/>
          </w:rPr>
          <w:fldChar w:fldCharType="end"/>
        </w:r>
      </w:hyperlink>
    </w:p>
    <w:p w14:paraId="093BA0E9" w14:textId="6F65F307" w:rsidR="00AE58F7" w:rsidRDefault="00AE58F7">
      <w:pPr>
        <w:pStyle w:val="TOC2"/>
        <w:tabs>
          <w:tab w:val="left" w:pos="1320"/>
        </w:tabs>
        <w:rPr>
          <w:rFonts w:asciiTheme="minorHAnsi" w:eastAsiaTheme="minorEastAsia" w:hAnsiTheme="minorHAnsi" w:cstheme="minorBidi"/>
          <w:noProof/>
          <w:sz w:val="22"/>
          <w:szCs w:val="22"/>
        </w:rPr>
      </w:pPr>
      <w:hyperlink w:anchor="_Toc533165667" w:history="1">
        <w:r w:rsidRPr="00710B18">
          <w:rPr>
            <w:rStyle w:val="Hyperlink"/>
            <w:rFonts w:cs="Arial"/>
            <w:noProof/>
            <w:snapToGrid w:val="0"/>
            <w:w w:val="0"/>
          </w:rPr>
          <w:t>4.1.</w:t>
        </w:r>
        <w:r>
          <w:rPr>
            <w:rFonts w:asciiTheme="minorHAnsi" w:eastAsiaTheme="minorEastAsia" w:hAnsiTheme="minorHAnsi" w:cstheme="minorBidi"/>
            <w:noProof/>
            <w:sz w:val="22"/>
            <w:szCs w:val="22"/>
          </w:rPr>
          <w:tab/>
        </w:r>
        <w:r w:rsidRPr="00710B18">
          <w:rPr>
            <w:rStyle w:val="Hyperlink"/>
            <w:noProof/>
          </w:rPr>
          <w:t>Priorities</w:t>
        </w:r>
        <w:r>
          <w:rPr>
            <w:noProof/>
            <w:webHidden/>
          </w:rPr>
          <w:tab/>
        </w:r>
        <w:r>
          <w:rPr>
            <w:noProof/>
            <w:webHidden/>
          </w:rPr>
          <w:fldChar w:fldCharType="begin"/>
        </w:r>
        <w:r>
          <w:rPr>
            <w:noProof/>
            <w:webHidden/>
          </w:rPr>
          <w:instrText xml:space="preserve"> PAGEREF _Toc533165667 \h </w:instrText>
        </w:r>
        <w:r>
          <w:rPr>
            <w:noProof/>
            <w:webHidden/>
          </w:rPr>
        </w:r>
        <w:r>
          <w:rPr>
            <w:noProof/>
            <w:webHidden/>
          </w:rPr>
          <w:fldChar w:fldCharType="separate"/>
        </w:r>
        <w:r w:rsidR="001074B3">
          <w:rPr>
            <w:noProof/>
            <w:webHidden/>
          </w:rPr>
          <w:t>7</w:t>
        </w:r>
        <w:r>
          <w:rPr>
            <w:noProof/>
            <w:webHidden/>
          </w:rPr>
          <w:fldChar w:fldCharType="end"/>
        </w:r>
      </w:hyperlink>
    </w:p>
    <w:p w14:paraId="4F98CC0E" w14:textId="35293686" w:rsidR="00AE58F7" w:rsidRDefault="00AE58F7">
      <w:pPr>
        <w:pStyle w:val="TOC2"/>
        <w:tabs>
          <w:tab w:val="left" w:pos="1320"/>
        </w:tabs>
        <w:rPr>
          <w:rFonts w:asciiTheme="minorHAnsi" w:eastAsiaTheme="minorEastAsia" w:hAnsiTheme="minorHAnsi" w:cstheme="minorBidi"/>
          <w:noProof/>
          <w:sz w:val="22"/>
          <w:szCs w:val="22"/>
        </w:rPr>
      </w:pPr>
      <w:hyperlink w:anchor="_Toc533165668" w:history="1">
        <w:r w:rsidRPr="00710B18">
          <w:rPr>
            <w:rStyle w:val="Hyperlink"/>
            <w:rFonts w:cs="Arial"/>
            <w:noProof/>
            <w:snapToGrid w:val="0"/>
            <w:w w:val="0"/>
          </w:rPr>
          <w:t>4.2.</w:t>
        </w:r>
        <w:r>
          <w:rPr>
            <w:rFonts w:asciiTheme="minorHAnsi" w:eastAsiaTheme="minorEastAsia" w:hAnsiTheme="minorHAnsi" w:cstheme="minorBidi"/>
            <w:noProof/>
            <w:sz w:val="22"/>
            <w:szCs w:val="22"/>
          </w:rPr>
          <w:tab/>
        </w:r>
        <w:r w:rsidRPr="00710B18">
          <w:rPr>
            <w:rStyle w:val="Hyperlink"/>
            <w:noProof/>
          </w:rPr>
          <w:t>Conflicts</w:t>
        </w:r>
        <w:r>
          <w:rPr>
            <w:noProof/>
            <w:webHidden/>
          </w:rPr>
          <w:tab/>
        </w:r>
        <w:r>
          <w:rPr>
            <w:noProof/>
            <w:webHidden/>
          </w:rPr>
          <w:fldChar w:fldCharType="begin"/>
        </w:r>
        <w:r>
          <w:rPr>
            <w:noProof/>
            <w:webHidden/>
          </w:rPr>
          <w:instrText xml:space="preserve"> PAGEREF _Toc533165668 \h </w:instrText>
        </w:r>
        <w:r>
          <w:rPr>
            <w:noProof/>
            <w:webHidden/>
          </w:rPr>
        </w:r>
        <w:r>
          <w:rPr>
            <w:noProof/>
            <w:webHidden/>
          </w:rPr>
          <w:fldChar w:fldCharType="separate"/>
        </w:r>
        <w:r w:rsidR="001074B3">
          <w:rPr>
            <w:noProof/>
            <w:webHidden/>
          </w:rPr>
          <w:t>9</w:t>
        </w:r>
        <w:r>
          <w:rPr>
            <w:noProof/>
            <w:webHidden/>
          </w:rPr>
          <w:fldChar w:fldCharType="end"/>
        </w:r>
      </w:hyperlink>
    </w:p>
    <w:p w14:paraId="33D924E1" w14:textId="091D8A93" w:rsidR="00AE58F7" w:rsidRDefault="00AE58F7">
      <w:pPr>
        <w:pStyle w:val="TOC3"/>
        <w:rPr>
          <w:rFonts w:asciiTheme="minorHAnsi" w:eastAsiaTheme="minorEastAsia" w:hAnsiTheme="minorHAnsi" w:cstheme="minorBidi"/>
          <w:noProof/>
          <w:sz w:val="22"/>
          <w:szCs w:val="22"/>
        </w:rPr>
      </w:pPr>
      <w:hyperlink w:anchor="_Toc533165669" w:history="1">
        <w:r w:rsidRPr="00710B18">
          <w:rPr>
            <w:rStyle w:val="Hyperlink"/>
            <w:noProof/>
          </w:rPr>
          <w:t>4.2.1.</w:t>
        </w:r>
        <w:r>
          <w:rPr>
            <w:rFonts w:asciiTheme="minorHAnsi" w:eastAsiaTheme="minorEastAsia" w:hAnsiTheme="minorHAnsi" w:cstheme="minorBidi"/>
            <w:noProof/>
            <w:sz w:val="22"/>
            <w:szCs w:val="22"/>
          </w:rPr>
          <w:tab/>
        </w:r>
        <w:r w:rsidRPr="00710B18">
          <w:rPr>
            <w:rStyle w:val="Hyperlink"/>
            <w:noProof/>
          </w:rPr>
          <w:t>Flood Risk Management Draft versus Project Refill</w:t>
        </w:r>
        <w:r>
          <w:rPr>
            <w:noProof/>
            <w:webHidden/>
          </w:rPr>
          <w:tab/>
        </w:r>
        <w:r>
          <w:rPr>
            <w:noProof/>
            <w:webHidden/>
          </w:rPr>
          <w:fldChar w:fldCharType="begin"/>
        </w:r>
        <w:r>
          <w:rPr>
            <w:noProof/>
            <w:webHidden/>
          </w:rPr>
          <w:instrText xml:space="preserve"> PAGEREF _Toc533165669 \h </w:instrText>
        </w:r>
        <w:r>
          <w:rPr>
            <w:noProof/>
            <w:webHidden/>
          </w:rPr>
        </w:r>
        <w:r>
          <w:rPr>
            <w:noProof/>
            <w:webHidden/>
          </w:rPr>
          <w:fldChar w:fldCharType="separate"/>
        </w:r>
        <w:r w:rsidR="001074B3">
          <w:rPr>
            <w:noProof/>
            <w:webHidden/>
          </w:rPr>
          <w:t>9</w:t>
        </w:r>
        <w:r>
          <w:rPr>
            <w:noProof/>
            <w:webHidden/>
          </w:rPr>
          <w:fldChar w:fldCharType="end"/>
        </w:r>
      </w:hyperlink>
    </w:p>
    <w:p w14:paraId="2C68A5E1" w14:textId="4D59DF5A" w:rsidR="00AE58F7" w:rsidRDefault="00AE58F7">
      <w:pPr>
        <w:pStyle w:val="TOC3"/>
        <w:rPr>
          <w:rFonts w:asciiTheme="minorHAnsi" w:eastAsiaTheme="minorEastAsia" w:hAnsiTheme="minorHAnsi" w:cstheme="minorBidi"/>
          <w:noProof/>
          <w:sz w:val="22"/>
          <w:szCs w:val="22"/>
        </w:rPr>
      </w:pPr>
      <w:hyperlink w:anchor="_Toc533165670" w:history="1">
        <w:r w:rsidRPr="00710B18">
          <w:rPr>
            <w:rStyle w:val="Hyperlink"/>
            <w:noProof/>
          </w:rPr>
          <w:t>4.2.2.</w:t>
        </w:r>
        <w:r>
          <w:rPr>
            <w:rFonts w:asciiTheme="minorHAnsi" w:eastAsiaTheme="minorEastAsia" w:hAnsiTheme="minorHAnsi" w:cstheme="minorBidi"/>
            <w:noProof/>
            <w:sz w:val="22"/>
            <w:szCs w:val="22"/>
          </w:rPr>
          <w:tab/>
        </w:r>
        <w:r w:rsidRPr="00710B18">
          <w:rPr>
            <w:rStyle w:val="Hyperlink"/>
            <w:noProof/>
          </w:rPr>
          <w:t>Spring Flow Management versus Project Refill and Summer Flow Augmentation</w:t>
        </w:r>
        <w:r>
          <w:rPr>
            <w:noProof/>
            <w:webHidden/>
          </w:rPr>
          <w:tab/>
        </w:r>
        <w:r>
          <w:rPr>
            <w:noProof/>
            <w:webHidden/>
          </w:rPr>
          <w:fldChar w:fldCharType="begin"/>
        </w:r>
        <w:r>
          <w:rPr>
            <w:noProof/>
            <w:webHidden/>
          </w:rPr>
          <w:instrText xml:space="preserve"> PAGEREF _Toc533165670 \h </w:instrText>
        </w:r>
        <w:r>
          <w:rPr>
            <w:noProof/>
            <w:webHidden/>
          </w:rPr>
        </w:r>
        <w:r>
          <w:rPr>
            <w:noProof/>
            <w:webHidden/>
          </w:rPr>
          <w:fldChar w:fldCharType="separate"/>
        </w:r>
        <w:r w:rsidR="001074B3">
          <w:rPr>
            <w:noProof/>
            <w:webHidden/>
          </w:rPr>
          <w:t>9</w:t>
        </w:r>
        <w:r>
          <w:rPr>
            <w:noProof/>
            <w:webHidden/>
          </w:rPr>
          <w:fldChar w:fldCharType="end"/>
        </w:r>
      </w:hyperlink>
    </w:p>
    <w:p w14:paraId="45B06FEC" w14:textId="0BDA5125" w:rsidR="00AE58F7" w:rsidRDefault="00AE58F7">
      <w:pPr>
        <w:pStyle w:val="TOC3"/>
        <w:rPr>
          <w:rFonts w:asciiTheme="minorHAnsi" w:eastAsiaTheme="minorEastAsia" w:hAnsiTheme="minorHAnsi" w:cstheme="minorBidi"/>
          <w:noProof/>
          <w:sz w:val="22"/>
          <w:szCs w:val="22"/>
        </w:rPr>
      </w:pPr>
      <w:hyperlink w:anchor="_Toc533165671" w:history="1">
        <w:r w:rsidRPr="00710B18">
          <w:rPr>
            <w:rStyle w:val="Hyperlink"/>
            <w:noProof/>
          </w:rPr>
          <w:t>4.2.3.</w:t>
        </w:r>
        <w:r>
          <w:rPr>
            <w:rFonts w:asciiTheme="minorHAnsi" w:eastAsiaTheme="minorEastAsia" w:hAnsiTheme="minorHAnsi" w:cstheme="minorBidi"/>
            <w:noProof/>
            <w:sz w:val="22"/>
            <w:szCs w:val="22"/>
          </w:rPr>
          <w:tab/>
        </w:r>
        <w:r w:rsidRPr="00710B18">
          <w:rPr>
            <w:rStyle w:val="Hyperlink"/>
            <w:noProof/>
          </w:rPr>
          <w:t>Chum Flow versus Project Refill and Spring Flow Management</w:t>
        </w:r>
        <w:r>
          <w:rPr>
            <w:noProof/>
            <w:webHidden/>
          </w:rPr>
          <w:tab/>
        </w:r>
        <w:r>
          <w:rPr>
            <w:noProof/>
            <w:webHidden/>
          </w:rPr>
          <w:fldChar w:fldCharType="begin"/>
        </w:r>
        <w:r>
          <w:rPr>
            <w:noProof/>
            <w:webHidden/>
          </w:rPr>
          <w:instrText xml:space="preserve"> PAGEREF _Toc533165671 \h </w:instrText>
        </w:r>
        <w:r>
          <w:rPr>
            <w:noProof/>
            <w:webHidden/>
          </w:rPr>
        </w:r>
        <w:r>
          <w:rPr>
            <w:noProof/>
            <w:webHidden/>
          </w:rPr>
          <w:fldChar w:fldCharType="separate"/>
        </w:r>
        <w:r w:rsidR="001074B3">
          <w:rPr>
            <w:noProof/>
            <w:webHidden/>
          </w:rPr>
          <w:t>9</w:t>
        </w:r>
        <w:r>
          <w:rPr>
            <w:noProof/>
            <w:webHidden/>
          </w:rPr>
          <w:fldChar w:fldCharType="end"/>
        </w:r>
      </w:hyperlink>
    </w:p>
    <w:p w14:paraId="1CC279A4" w14:textId="5167BCED" w:rsidR="00AE58F7" w:rsidRDefault="00AE58F7">
      <w:pPr>
        <w:pStyle w:val="TOC3"/>
        <w:rPr>
          <w:rFonts w:asciiTheme="minorHAnsi" w:eastAsiaTheme="minorEastAsia" w:hAnsiTheme="minorHAnsi" w:cstheme="minorBidi"/>
          <w:noProof/>
          <w:sz w:val="22"/>
          <w:szCs w:val="22"/>
        </w:rPr>
      </w:pPr>
      <w:hyperlink w:anchor="_Toc533165672" w:history="1">
        <w:r w:rsidRPr="00710B18">
          <w:rPr>
            <w:rStyle w:val="Hyperlink"/>
            <w:noProof/>
          </w:rPr>
          <w:t>4.2.4.</w:t>
        </w:r>
        <w:r>
          <w:rPr>
            <w:rFonts w:asciiTheme="minorHAnsi" w:eastAsiaTheme="minorEastAsia" w:hAnsiTheme="minorHAnsi" w:cstheme="minorBidi"/>
            <w:noProof/>
            <w:sz w:val="22"/>
            <w:szCs w:val="22"/>
          </w:rPr>
          <w:tab/>
        </w:r>
        <w:r w:rsidRPr="00710B18">
          <w:rPr>
            <w:rStyle w:val="Hyperlink"/>
            <w:noProof/>
          </w:rPr>
          <w:t>Libby Dam Sturgeon Flow versus Summer Flow Augmentation</w:t>
        </w:r>
        <w:r>
          <w:rPr>
            <w:noProof/>
            <w:webHidden/>
          </w:rPr>
          <w:tab/>
        </w:r>
        <w:r>
          <w:rPr>
            <w:noProof/>
            <w:webHidden/>
          </w:rPr>
          <w:fldChar w:fldCharType="begin"/>
        </w:r>
        <w:r>
          <w:rPr>
            <w:noProof/>
            <w:webHidden/>
          </w:rPr>
          <w:instrText xml:space="preserve"> PAGEREF _Toc533165672 \h </w:instrText>
        </w:r>
        <w:r>
          <w:rPr>
            <w:noProof/>
            <w:webHidden/>
          </w:rPr>
        </w:r>
        <w:r>
          <w:rPr>
            <w:noProof/>
            <w:webHidden/>
          </w:rPr>
          <w:fldChar w:fldCharType="separate"/>
        </w:r>
        <w:r w:rsidR="001074B3">
          <w:rPr>
            <w:noProof/>
            <w:webHidden/>
          </w:rPr>
          <w:t>10</w:t>
        </w:r>
        <w:r>
          <w:rPr>
            <w:noProof/>
            <w:webHidden/>
          </w:rPr>
          <w:fldChar w:fldCharType="end"/>
        </w:r>
      </w:hyperlink>
    </w:p>
    <w:p w14:paraId="6BC1584D" w14:textId="13C7AAB0" w:rsidR="00AE58F7" w:rsidRDefault="00AE58F7">
      <w:pPr>
        <w:pStyle w:val="TOC3"/>
        <w:rPr>
          <w:rFonts w:asciiTheme="minorHAnsi" w:eastAsiaTheme="minorEastAsia" w:hAnsiTheme="minorHAnsi" w:cstheme="minorBidi"/>
          <w:noProof/>
          <w:sz w:val="22"/>
          <w:szCs w:val="22"/>
        </w:rPr>
      </w:pPr>
      <w:hyperlink w:anchor="_Toc533165673" w:history="1">
        <w:r w:rsidRPr="00710B18">
          <w:rPr>
            <w:rStyle w:val="Hyperlink"/>
            <w:noProof/>
          </w:rPr>
          <w:t>4.2.5.</w:t>
        </w:r>
        <w:r>
          <w:rPr>
            <w:rFonts w:asciiTheme="minorHAnsi" w:eastAsiaTheme="minorEastAsia" w:hAnsiTheme="minorHAnsi" w:cstheme="minorBidi"/>
            <w:noProof/>
            <w:sz w:val="22"/>
            <w:szCs w:val="22"/>
          </w:rPr>
          <w:tab/>
        </w:r>
        <w:r w:rsidRPr="00710B18">
          <w:rPr>
            <w:rStyle w:val="Hyperlink"/>
            <w:noProof/>
          </w:rPr>
          <w:t>Fish Operations versus Other Project Uses</w:t>
        </w:r>
        <w:r>
          <w:rPr>
            <w:noProof/>
            <w:webHidden/>
          </w:rPr>
          <w:tab/>
        </w:r>
        <w:r>
          <w:rPr>
            <w:noProof/>
            <w:webHidden/>
          </w:rPr>
          <w:fldChar w:fldCharType="begin"/>
        </w:r>
        <w:r>
          <w:rPr>
            <w:noProof/>
            <w:webHidden/>
          </w:rPr>
          <w:instrText xml:space="preserve"> PAGEREF _Toc533165673 \h </w:instrText>
        </w:r>
        <w:r>
          <w:rPr>
            <w:noProof/>
            <w:webHidden/>
          </w:rPr>
        </w:r>
        <w:r>
          <w:rPr>
            <w:noProof/>
            <w:webHidden/>
          </w:rPr>
          <w:fldChar w:fldCharType="separate"/>
        </w:r>
        <w:r w:rsidR="001074B3">
          <w:rPr>
            <w:noProof/>
            <w:webHidden/>
          </w:rPr>
          <w:t>10</w:t>
        </w:r>
        <w:r>
          <w:rPr>
            <w:noProof/>
            <w:webHidden/>
          </w:rPr>
          <w:fldChar w:fldCharType="end"/>
        </w:r>
      </w:hyperlink>
    </w:p>
    <w:p w14:paraId="73656600" w14:textId="6DEBEC90" w:rsidR="00AE58F7" w:rsidRDefault="00AE58F7">
      <w:pPr>
        <w:pStyle w:val="TOC3"/>
        <w:rPr>
          <w:rFonts w:asciiTheme="minorHAnsi" w:eastAsiaTheme="minorEastAsia" w:hAnsiTheme="minorHAnsi" w:cstheme="minorBidi"/>
          <w:noProof/>
          <w:sz w:val="22"/>
          <w:szCs w:val="22"/>
        </w:rPr>
      </w:pPr>
      <w:hyperlink w:anchor="_Toc533165674" w:history="1">
        <w:r w:rsidRPr="00710B18">
          <w:rPr>
            <w:rStyle w:val="Hyperlink"/>
            <w:noProof/>
          </w:rPr>
          <w:t>4.2.6.</w:t>
        </w:r>
        <w:r>
          <w:rPr>
            <w:rFonts w:asciiTheme="minorHAnsi" w:eastAsiaTheme="minorEastAsia" w:hAnsiTheme="minorHAnsi" w:cstheme="minorBidi"/>
            <w:noProof/>
            <w:sz w:val="22"/>
            <w:szCs w:val="22"/>
          </w:rPr>
          <w:tab/>
        </w:r>
        <w:r w:rsidRPr="00710B18">
          <w:rPr>
            <w:rStyle w:val="Hyperlink"/>
            <w:noProof/>
          </w:rPr>
          <w:t>Conflicts and Priorities Summary</w:t>
        </w:r>
        <w:r>
          <w:rPr>
            <w:noProof/>
            <w:webHidden/>
          </w:rPr>
          <w:tab/>
        </w:r>
        <w:r>
          <w:rPr>
            <w:noProof/>
            <w:webHidden/>
          </w:rPr>
          <w:fldChar w:fldCharType="begin"/>
        </w:r>
        <w:r>
          <w:rPr>
            <w:noProof/>
            <w:webHidden/>
          </w:rPr>
          <w:instrText xml:space="preserve"> PAGEREF _Toc533165674 \h </w:instrText>
        </w:r>
        <w:r>
          <w:rPr>
            <w:noProof/>
            <w:webHidden/>
          </w:rPr>
        </w:r>
        <w:r>
          <w:rPr>
            <w:noProof/>
            <w:webHidden/>
          </w:rPr>
          <w:fldChar w:fldCharType="separate"/>
        </w:r>
        <w:r w:rsidR="001074B3">
          <w:rPr>
            <w:noProof/>
            <w:webHidden/>
          </w:rPr>
          <w:t>10</w:t>
        </w:r>
        <w:r>
          <w:rPr>
            <w:noProof/>
            <w:webHidden/>
          </w:rPr>
          <w:fldChar w:fldCharType="end"/>
        </w:r>
      </w:hyperlink>
    </w:p>
    <w:p w14:paraId="1406FAB9" w14:textId="0EDF4D39" w:rsidR="00AE58F7" w:rsidRDefault="00AE58F7">
      <w:pPr>
        <w:pStyle w:val="TOC2"/>
        <w:tabs>
          <w:tab w:val="left" w:pos="1320"/>
        </w:tabs>
        <w:rPr>
          <w:rFonts w:asciiTheme="minorHAnsi" w:eastAsiaTheme="minorEastAsia" w:hAnsiTheme="minorHAnsi" w:cstheme="minorBidi"/>
          <w:noProof/>
          <w:sz w:val="22"/>
          <w:szCs w:val="22"/>
        </w:rPr>
      </w:pPr>
      <w:hyperlink w:anchor="_Toc533165675" w:history="1">
        <w:r w:rsidRPr="00710B18">
          <w:rPr>
            <w:rStyle w:val="Hyperlink"/>
            <w:rFonts w:cs="Arial"/>
            <w:noProof/>
            <w:snapToGrid w:val="0"/>
            <w:w w:val="0"/>
          </w:rPr>
          <w:t>4.3.</w:t>
        </w:r>
        <w:r>
          <w:rPr>
            <w:rFonts w:asciiTheme="minorHAnsi" w:eastAsiaTheme="minorEastAsia" w:hAnsiTheme="minorHAnsi" w:cstheme="minorBidi"/>
            <w:noProof/>
            <w:sz w:val="22"/>
            <w:szCs w:val="22"/>
          </w:rPr>
          <w:tab/>
        </w:r>
        <w:r w:rsidRPr="00710B18">
          <w:rPr>
            <w:rStyle w:val="Hyperlink"/>
            <w:noProof/>
          </w:rPr>
          <w:t>Emergencies</w:t>
        </w:r>
        <w:r>
          <w:rPr>
            <w:noProof/>
            <w:webHidden/>
          </w:rPr>
          <w:tab/>
        </w:r>
        <w:r>
          <w:rPr>
            <w:noProof/>
            <w:webHidden/>
          </w:rPr>
          <w:fldChar w:fldCharType="begin"/>
        </w:r>
        <w:r>
          <w:rPr>
            <w:noProof/>
            <w:webHidden/>
          </w:rPr>
          <w:instrText xml:space="preserve"> PAGEREF _Toc533165675 \h </w:instrText>
        </w:r>
        <w:r>
          <w:rPr>
            <w:noProof/>
            <w:webHidden/>
          </w:rPr>
        </w:r>
        <w:r>
          <w:rPr>
            <w:noProof/>
            <w:webHidden/>
          </w:rPr>
          <w:fldChar w:fldCharType="separate"/>
        </w:r>
        <w:r w:rsidR="001074B3">
          <w:rPr>
            <w:noProof/>
            <w:webHidden/>
          </w:rPr>
          <w:t>10</w:t>
        </w:r>
        <w:r>
          <w:rPr>
            <w:noProof/>
            <w:webHidden/>
          </w:rPr>
          <w:fldChar w:fldCharType="end"/>
        </w:r>
      </w:hyperlink>
    </w:p>
    <w:p w14:paraId="6ACD5443" w14:textId="27A22F64" w:rsidR="00AE58F7" w:rsidRDefault="00AE58F7">
      <w:pPr>
        <w:pStyle w:val="TOC3"/>
        <w:rPr>
          <w:rFonts w:asciiTheme="minorHAnsi" w:eastAsiaTheme="minorEastAsia" w:hAnsiTheme="minorHAnsi" w:cstheme="minorBidi"/>
          <w:noProof/>
          <w:sz w:val="22"/>
          <w:szCs w:val="22"/>
        </w:rPr>
      </w:pPr>
      <w:hyperlink w:anchor="_Toc533165676" w:history="1">
        <w:r w:rsidRPr="00710B18">
          <w:rPr>
            <w:rStyle w:val="Hyperlink"/>
            <w:noProof/>
          </w:rPr>
          <w:t>4.3.1.</w:t>
        </w:r>
        <w:r>
          <w:rPr>
            <w:rFonts w:asciiTheme="minorHAnsi" w:eastAsiaTheme="minorEastAsia" w:hAnsiTheme="minorHAnsi" w:cstheme="minorBidi"/>
            <w:noProof/>
            <w:sz w:val="22"/>
            <w:szCs w:val="22"/>
          </w:rPr>
          <w:tab/>
        </w:r>
        <w:r w:rsidRPr="00710B18">
          <w:rPr>
            <w:rStyle w:val="Hyperlink"/>
            <w:noProof/>
          </w:rPr>
          <w:t>Operational Emergencies</w:t>
        </w:r>
        <w:r>
          <w:rPr>
            <w:noProof/>
            <w:webHidden/>
          </w:rPr>
          <w:tab/>
        </w:r>
        <w:r>
          <w:rPr>
            <w:noProof/>
            <w:webHidden/>
          </w:rPr>
          <w:fldChar w:fldCharType="begin"/>
        </w:r>
        <w:r>
          <w:rPr>
            <w:noProof/>
            <w:webHidden/>
          </w:rPr>
          <w:instrText xml:space="preserve"> PAGEREF _Toc533165676 \h </w:instrText>
        </w:r>
        <w:r>
          <w:rPr>
            <w:noProof/>
            <w:webHidden/>
          </w:rPr>
        </w:r>
        <w:r>
          <w:rPr>
            <w:noProof/>
            <w:webHidden/>
          </w:rPr>
          <w:fldChar w:fldCharType="separate"/>
        </w:r>
        <w:r w:rsidR="001074B3">
          <w:rPr>
            <w:noProof/>
            <w:webHidden/>
          </w:rPr>
          <w:t>11</w:t>
        </w:r>
        <w:r>
          <w:rPr>
            <w:noProof/>
            <w:webHidden/>
          </w:rPr>
          <w:fldChar w:fldCharType="end"/>
        </w:r>
      </w:hyperlink>
    </w:p>
    <w:p w14:paraId="62266C00" w14:textId="1400E533" w:rsidR="00AE58F7" w:rsidRDefault="00AE58F7">
      <w:pPr>
        <w:pStyle w:val="TOC3"/>
        <w:rPr>
          <w:rFonts w:asciiTheme="minorHAnsi" w:eastAsiaTheme="minorEastAsia" w:hAnsiTheme="minorHAnsi" w:cstheme="minorBidi"/>
          <w:noProof/>
          <w:sz w:val="22"/>
          <w:szCs w:val="22"/>
        </w:rPr>
      </w:pPr>
      <w:hyperlink w:anchor="_Toc533165677" w:history="1">
        <w:r w:rsidRPr="00710B18">
          <w:rPr>
            <w:rStyle w:val="Hyperlink"/>
            <w:noProof/>
          </w:rPr>
          <w:t>4.3.2.</w:t>
        </w:r>
        <w:r>
          <w:rPr>
            <w:rFonts w:asciiTheme="minorHAnsi" w:eastAsiaTheme="minorEastAsia" w:hAnsiTheme="minorHAnsi" w:cstheme="minorBidi"/>
            <w:noProof/>
            <w:sz w:val="22"/>
            <w:szCs w:val="22"/>
          </w:rPr>
          <w:tab/>
        </w:r>
        <w:r w:rsidRPr="00710B18">
          <w:rPr>
            <w:rStyle w:val="Hyperlink"/>
            <w:noProof/>
          </w:rPr>
          <w:t>Fish Emergencies</w:t>
        </w:r>
        <w:r>
          <w:rPr>
            <w:noProof/>
            <w:webHidden/>
          </w:rPr>
          <w:tab/>
        </w:r>
        <w:r>
          <w:rPr>
            <w:noProof/>
            <w:webHidden/>
          </w:rPr>
          <w:fldChar w:fldCharType="begin"/>
        </w:r>
        <w:r>
          <w:rPr>
            <w:noProof/>
            <w:webHidden/>
          </w:rPr>
          <w:instrText xml:space="preserve"> PAGEREF _Toc533165677 \h </w:instrText>
        </w:r>
        <w:r>
          <w:rPr>
            <w:noProof/>
            <w:webHidden/>
          </w:rPr>
        </w:r>
        <w:r>
          <w:rPr>
            <w:noProof/>
            <w:webHidden/>
          </w:rPr>
          <w:fldChar w:fldCharType="separate"/>
        </w:r>
        <w:r w:rsidR="001074B3">
          <w:rPr>
            <w:noProof/>
            <w:webHidden/>
          </w:rPr>
          <w:t>11</w:t>
        </w:r>
        <w:r>
          <w:rPr>
            <w:noProof/>
            <w:webHidden/>
          </w:rPr>
          <w:fldChar w:fldCharType="end"/>
        </w:r>
      </w:hyperlink>
    </w:p>
    <w:p w14:paraId="770A17EF" w14:textId="01658F27" w:rsidR="00AE58F7" w:rsidRDefault="00AE58F7">
      <w:pPr>
        <w:pStyle w:val="TOC3"/>
        <w:rPr>
          <w:rFonts w:asciiTheme="minorHAnsi" w:eastAsiaTheme="minorEastAsia" w:hAnsiTheme="minorHAnsi" w:cstheme="minorBidi"/>
          <w:noProof/>
          <w:sz w:val="22"/>
          <w:szCs w:val="22"/>
        </w:rPr>
      </w:pPr>
      <w:hyperlink w:anchor="_Toc533165678" w:history="1">
        <w:r w:rsidRPr="00710B18">
          <w:rPr>
            <w:rStyle w:val="Hyperlink"/>
            <w:noProof/>
          </w:rPr>
          <w:t>4.3.3.</w:t>
        </w:r>
        <w:r>
          <w:rPr>
            <w:rFonts w:asciiTheme="minorHAnsi" w:eastAsiaTheme="minorEastAsia" w:hAnsiTheme="minorHAnsi" w:cstheme="minorBidi"/>
            <w:noProof/>
            <w:sz w:val="22"/>
            <w:szCs w:val="22"/>
          </w:rPr>
          <w:tab/>
        </w:r>
        <w:r w:rsidRPr="00710B18">
          <w:rPr>
            <w:rStyle w:val="Hyperlink"/>
            <w:noProof/>
          </w:rPr>
          <w:t>Emergency Operations for Non-ESA listed Fish</w:t>
        </w:r>
        <w:r>
          <w:rPr>
            <w:noProof/>
            <w:webHidden/>
          </w:rPr>
          <w:tab/>
        </w:r>
        <w:r>
          <w:rPr>
            <w:noProof/>
            <w:webHidden/>
          </w:rPr>
          <w:fldChar w:fldCharType="begin"/>
        </w:r>
        <w:r>
          <w:rPr>
            <w:noProof/>
            <w:webHidden/>
          </w:rPr>
          <w:instrText xml:space="preserve"> PAGEREF _Toc533165678 \h </w:instrText>
        </w:r>
        <w:r>
          <w:rPr>
            <w:noProof/>
            <w:webHidden/>
          </w:rPr>
        </w:r>
        <w:r>
          <w:rPr>
            <w:noProof/>
            <w:webHidden/>
          </w:rPr>
          <w:fldChar w:fldCharType="separate"/>
        </w:r>
        <w:r w:rsidR="001074B3">
          <w:rPr>
            <w:noProof/>
            <w:webHidden/>
          </w:rPr>
          <w:t>11</w:t>
        </w:r>
        <w:r>
          <w:rPr>
            <w:noProof/>
            <w:webHidden/>
          </w:rPr>
          <w:fldChar w:fldCharType="end"/>
        </w:r>
      </w:hyperlink>
    </w:p>
    <w:p w14:paraId="59452728" w14:textId="3031726F" w:rsidR="00AE58F7" w:rsidRDefault="00AE58F7">
      <w:pPr>
        <w:pStyle w:val="TOC2"/>
        <w:tabs>
          <w:tab w:val="left" w:pos="1320"/>
        </w:tabs>
        <w:rPr>
          <w:rFonts w:asciiTheme="minorHAnsi" w:eastAsiaTheme="minorEastAsia" w:hAnsiTheme="minorHAnsi" w:cstheme="minorBidi"/>
          <w:noProof/>
          <w:sz w:val="22"/>
          <w:szCs w:val="22"/>
        </w:rPr>
      </w:pPr>
      <w:hyperlink w:anchor="_Toc533165679" w:history="1">
        <w:r w:rsidRPr="00710B18">
          <w:rPr>
            <w:rStyle w:val="Hyperlink"/>
            <w:rFonts w:cs="Arial"/>
            <w:noProof/>
            <w:snapToGrid w:val="0"/>
            <w:w w:val="0"/>
          </w:rPr>
          <w:t>4.4.</w:t>
        </w:r>
        <w:r>
          <w:rPr>
            <w:rFonts w:asciiTheme="minorHAnsi" w:eastAsiaTheme="minorEastAsia" w:hAnsiTheme="minorHAnsi" w:cstheme="minorBidi"/>
            <w:noProof/>
            <w:sz w:val="22"/>
            <w:szCs w:val="22"/>
          </w:rPr>
          <w:tab/>
        </w:r>
        <w:r w:rsidRPr="00710B18">
          <w:rPr>
            <w:rStyle w:val="Hyperlink"/>
            <w:noProof/>
          </w:rPr>
          <w:t>Fish Research</w:t>
        </w:r>
        <w:r>
          <w:rPr>
            <w:noProof/>
            <w:webHidden/>
          </w:rPr>
          <w:tab/>
        </w:r>
        <w:r>
          <w:rPr>
            <w:noProof/>
            <w:webHidden/>
          </w:rPr>
          <w:fldChar w:fldCharType="begin"/>
        </w:r>
        <w:r>
          <w:rPr>
            <w:noProof/>
            <w:webHidden/>
          </w:rPr>
          <w:instrText xml:space="preserve"> PAGEREF _Toc533165679 \h </w:instrText>
        </w:r>
        <w:r>
          <w:rPr>
            <w:noProof/>
            <w:webHidden/>
          </w:rPr>
        </w:r>
        <w:r>
          <w:rPr>
            <w:noProof/>
            <w:webHidden/>
          </w:rPr>
          <w:fldChar w:fldCharType="separate"/>
        </w:r>
        <w:r w:rsidR="001074B3">
          <w:rPr>
            <w:noProof/>
            <w:webHidden/>
          </w:rPr>
          <w:t>11</w:t>
        </w:r>
        <w:r>
          <w:rPr>
            <w:noProof/>
            <w:webHidden/>
          </w:rPr>
          <w:fldChar w:fldCharType="end"/>
        </w:r>
      </w:hyperlink>
    </w:p>
    <w:p w14:paraId="4CFC02C5" w14:textId="73FFC6B1" w:rsidR="00AE58F7" w:rsidRDefault="00AE58F7">
      <w:pPr>
        <w:pStyle w:val="TOC2"/>
        <w:tabs>
          <w:tab w:val="left" w:pos="1320"/>
        </w:tabs>
        <w:rPr>
          <w:rFonts w:asciiTheme="minorHAnsi" w:eastAsiaTheme="minorEastAsia" w:hAnsiTheme="minorHAnsi" w:cstheme="minorBidi"/>
          <w:noProof/>
          <w:sz w:val="22"/>
          <w:szCs w:val="22"/>
        </w:rPr>
      </w:pPr>
      <w:hyperlink w:anchor="_Toc533165680" w:history="1">
        <w:r w:rsidRPr="00710B18">
          <w:rPr>
            <w:rStyle w:val="Hyperlink"/>
            <w:rFonts w:cs="Arial"/>
            <w:noProof/>
            <w:snapToGrid w:val="0"/>
            <w:w w:val="0"/>
          </w:rPr>
          <w:t>4.5.</w:t>
        </w:r>
        <w:r>
          <w:rPr>
            <w:rFonts w:asciiTheme="minorHAnsi" w:eastAsiaTheme="minorEastAsia" w:hAnsiTheme="minorHAnsi" w:cstheme="minorBidi"/>
            <w:noProof/>
            <w:sz w:val="22"/>
            <w:szCs w:val="22"/>
          </w:rPr>
          <w:tab/>
        </w:r>
        <w:r w:rsidRPr="00710B18">
          <w:rPr>
            <w:rStyle w:val="Hyperlink"/>
            <w:noProof/>
          </w:rPr>
          <w:t>Flood Risk Management Shifts</w:t>
        </w:r>
        <w:r>
          <w:rPr>
            <w:noProof/>
            <w:webHidden/>
          </w:rPr>
          <w:tab/>
        </w:r>
        <w:r>
          <w:rPr>
            <w:noProof/>
            <w:webHidden/>
          </w:rPr>
          <w:fldChar w:fldCharType="begin"/>
        </w:r>
        <w:r>
          <w:rPr>
            <w:noProof/>
            <w:webHidden/>
          </w:rPr>
          <w:instrText xml:space="preserve"> PAGEREF _Toc533165680 \h </w:instrText>
        </w:r>
        <w:r>
          <w:rPr>
            <w:noProof/>
            <w:webHidden/>
          </w:rPr>
        </w:r>
        <w:r>
          <w:rPr>
            <w:noProof/>
            <w:webHidden/>
          </w:rPr>
          <w:fldChar w:fldCharType="separate"/>
        </w:r>
        <w:r w:rsidR="001074B3">
          <w:rPr>
            <w:noProof/>
            <w:webHidden/>
          </w:rPr>
          <w:t>12</w:t>
        </w:r>
        <w:r>
          <w:rPr>
            <w:noProof/>
            <w:webHidden/>
          </w:rPr>
          <w:fldChar w:fldCharType="end"/>
        </w:r>
      </w:hyperlink>
    </w:p>
    <w:p w14:paraId="7B032637" w14:textId="36766CC0" w:rsidR="00AE58F7" w:rsidRDefault="00AE58F7">
      <w:pPr>
        <w:pStyle w:val="TOC1"/>
        <w:rPr>
          <w:rFonts w:asciiTheme="minorHAnsi" w:eastAsiaTheme="minorEastAsia" w:hAnsiTheme="minorHAnsi" w:cstheme="minorBidi"/>
          <w:b w:val="0"/>
          <w:noProof/>
          <w:sz w:val="22"/>
          <w:szCs w:val="22"/>
        </w:rPr>
      </w:pPr>
      <w:hyperlink w:anchor="_Toc533165681" w:history="1">
        <w:r w:rsidRPr="00710B18">
          <w:rPr>
            <w:rStyle w:val="Hyperlink"/>
            <w:noProof/>
          </w:rPr>
          <w:t>5.</w:t>
        </w:r>
        <w:r>
          <w:rPr>
            <w:rFonts w:asciiTheme="minorHAnsi" w:eastAsiaTheme="minorEastAsia" w:hAnsiTheme="minorHAnsi" w:cstheme="minorBidi"/>
            <w:b w:val="0"/>
            <w:noProof/>
            <w:sz w:val="22"/>
            <w:szCs w:val="22"/>
          </w:rPr>
          <w:tab/>
        </w:r>
        <w:r w:rsidRPr="00710B18">
          <w:rPr>
            <w:rStyle w:val="Hyperlink"/>
            <w:noProof/>
          </w:rPr>
          <w:t>Decision Points and Water Supply Forecasts</w:t>
        </w:r>
        <w:r>
          <w:rPr>
            <w:noProof/>
            <w:webHidden/>
          </w:rPr>
          <w:tab/>
        </w:r>
        <w:r>
          <w:rPr>
            <w:noProof/>
            <w:webHidden/>
          </w:rPr>
          <w:fldChar w:fldCharType="begin"/>
        </w:r>
        <w:r>
          <w:rPr>
            <w:noProof/>
            <w:webHidden/>
          </w:rPr>
          <w:instrText xml:space="preserve"> PAGEREF _Toc533165681 \h </w:instrText>
        </w:r>
        <w:r>
          <w:rPr>
            <w:noProof/>
            <w:webHidden/>
          </w:rPr>
        </w:r>
        <w:r>
          <w:rPr>
            <w:noProof/>
            <w:webHidden/>
          </w:rPr>
          <w:fldChar w:fldCharType="separate"/>
        </w:r>
        <w:r w:rsidR="001074B3">
          <w:rPr>
            <w:noProof/>
            <w:webHidden/>
          </w:rPr>
          <w:t>12</w:t>
        </w:r>
        <w:r>
          <w:rPr>
            <w:noProof/>
            <w:webHidden/>
          </w:rPr>
          <w:fldChar w:fldCharType="end"/>
        </w:r>
      </w:hyperlink>
    </w:p>
    <w:p w14:paraId="42DE0657" w14:textId="7836C7F4" w:rsidR="00AE58F7" w:rsidRDefault="00AE58F7">
      <w:pPr>
        <w:pStyle w:val="TOC2"/>
        <w:tabs>
          <w:tab w:val="left" w:pos="1320"/>
        </w:tabs>
        <w:rPr>
          <w:rFonts w:asciiTheme="minorHAnsi" w:eastAsiaTheme="minorEastAsia" w:hAnsiTheme="minorHAnsi" w:cstheme="minorBidi"/>
          <w:noProof/>
          <w:sz w:val="22"/>
          <w:szCs w:val="22"/>
        </w:rPr>
      </w:pPr>
      <w:hyperlink w:anchor="_Toc533165682" w:history="1">
        <w:r w:rsidRPr="00710B18">
          <w:rPr>
            <w:rStyle w:val="Hyperlink"/>
            <w:rFonts w:cs="Arial"/>
            <w:noProof/>
            <w:snapToGrid w:val="0"/>
            <w:w w:val="0"/>
          </w:rPr>
          <w:t>5.1.</w:t>
        </w:r>
        <w:r>
          <w:rPr>
            <w:rFonts w:asciiTheme="minorHAnsi" w:eastAsiaTheme="minorEastAsia" w:hAnsiTheme="minorHAnsi" w:cstheme="minorBidi"/>
            <w:noProof/>
            <w:sz w:val="22"/>
            <w:szCs w:val="22"/>
          </w:rPr>
          <w:tab/>
        </w:r>
        <w:r w:rsidRPr="00710B18">
          <w:rPr>
            <w:rStyle w:val="Hyperlink"/>
            <w:noProof/>
          </w:rPr>
          <w:t>Water Management Decisions and Actions</w:t>
        </w:r>
        <w:r>
          <w:rPr>
            <w:noProof/>
            <w:webHidden/>
          </w:rPr>
          <w:tab/>
        </w:r>
        <w:r>
          <w:rPr>
            <w:noProof/>
            <w:webHidden/>
          </w:rPr>
          <w:fldChar w:fldCharType="begin"/>
        </w:r>
        <w:r>
          <w:rPr>
            <w:noProof/>
            <w:webHidden/>
          </w:rPr>
          <w:instrText xml:space="preserve"> PAGEREF _Toc533165682 \h </w:instrText>
        </w:r>
        <w:r>
          <w:rPr>
            <w:noProof/>
            <w:webHidden/>
          </w:rPr>
        </w:r>
        <w:r>
          <w:rPr>
            <w:noProof/>
            <w:webHidden/>
          </w:rPr>
          <w:fldChar w:fldCharType="separate"/>
        </w:r>
        <w:r w:rsidR="001074B3">
          <w:rPr>
            <w:noProof/>
            <w:webHidden/>
          </w:rPr>
          <w:t>12</w:t>
        </w:r>
        <w:r>
          <w:rPr>
            <w:noProof/>
            <w:webHidden/>
          </w:rPr>
          <w:fldChar w:fldCharType="end"/>
        </w:r>
      </w:hyperlink>
    </w:p>
    <w:p w14:paraId="5AA602E8" w14:textId="68A1E369" w:rsidR="00AE58F7" w:rsidRDefault="00AE58F7">
      <w:pPr>
        <w:pStyle w:val="TOC2"/>
        <w:tabs>
          <w:tab w:val="left" w:pos="1320"/>
        </w:tabs>
        <w:rPr>
          <w:rFonts w:asciiTheme="minorHAnsi" w:eastAsiaTheme="minorEastAsia" w:hAnsiTheme="minorHAnsi" w:cstheme="minorBidi"/>
          <w:noProof/>
          <w:sz w:val="22"/>
          <w:szCs w:val="22"/>
        </w:rPr>
      </w:pPr>
      <w:hyperlink w:anchor="_Toc533165683" w:history="1">
        <w:r w:rsidRPr="00710B18">
          <w:rPr>
            <w:rStyle w:val="Hyperlink"/>
            <w:rFonts w:cs="Arial"/>
            <w:noProof/>
            <w:snapToGrid w:val="0"/>
            <w:w w:val="0"/>
          </w:rPr>
          <w:t>5.2.</w:t>
        </w:r>
        <w:r>
          <w:rPr>
            <w:rFonts w:asciiTheme="minorHAnsi" w:eastAsiaTheme="minorEastAsia" w:hAnsiTheme="minorHAnsi" w:cstheme="minorBidi"/>
            <w:noProof/>
            <w:sz w:val="22"/>
            <w:szCs w:val="22"/>
          </w:rPr>
          <w:tab/>
        </w:r>
        <w:r w:rsidRPr="00710B18">
          <w:rPr>
            <w:rStyle w:val="Hyperlink"/>
            <w:noProof/>
          </w:rPr>
          <w:t>Water Supply Forecasts (WSF)</w:t>
        </w:r>
        <w:r>
          <w:rPr>
            <w:noProof/>
            <w:webHidden/>
          </w:rPr>
          <w:tab/>
        </w:r>
        <w:r>
          <w:rPr>
            <w:noProof/>
            <w:webHidden/>
          </w:rPr>
          <w:fldChar w:fldCharType="begin"/>
        </w:r>
        <w:r>
          <w:rPr>
            <w:noProof/>
            <w:webHidden/>
          </w:rPr>
          <w:instrText xml:space="preserve"> PAGEREF _Toc533165683 \h </w:instrText>
        </w:r>
        <w:r>
          <w:rPr>
            <w:noProof/>
            <w:webHidden/>
          </w:rPr>
        </w:r>
        <w:r>
          <w:rPr>
            <w:noProof/>
            <w:webHidden/>
          </w:rPr>
          <w:fldChar w:fldCharType="separate"/>
        </w:r>
        <w:r w:rsidR="001074B3">
          <w:rPr>
            <w:noProof/>
            <w:webHidden/>
          </w:rPr>
          <w:t>14</w:t>
        </w:r>
        <w:r>
          <w:rPr>
            <w:noProof/>
            <w:webHidden/>
          </w:rPr>
          <w:fldChar w:fldCharType="end"/>
        </w:r>
      </w:hyperlink>
    </w:p>
    <w:p w14:paraId="2DCA6D2D" w14:textId="259E1215" w:rsidR="00AE58F7" w:rsidRDefault="00AE58F7">
      <w:pPr>
        <w:pStyle w:val="TOC1"/>
        <w:rPr>
          <w:rFonts w:asciiTheme="minorHAnsi" w:eastAsiaTheme="minorEastAsia" w:hAnsiTheme="minorHAnsi" w:cstheme="minorBidi"/>
          <w:b w:val="0"/>
          <w:noProof/>
          <w:sz w:val="22"/>
          <w:szCs w:val="22"/>
        </w:rPr>
      </w:pPr>
      <w:hyperlink w:anchor="_Toc533165684" w:history="1">
        <w:r w:rsidRPr="00710B18">
          <w:rPr>
            <w:rStyle w:val="Hyperlink"/>
            <w:noProof/>
          </w:rPr>
          <w:t>6.</w:t>
        </w:r>
        <w:r>
          <w:rPr>
            <w:rFonts w:asciiTheme="minorHAnsi" w:eastAsiaTheme="minorEastAsia" w:hAnsiTheme="minorHAnsi" w:cstheme="minorBidi"/>
            <w:b w:val="0"/>
            <w:noProof/>
            <w:sz w:val="22"/>
            <w:szCs w:val="22"/>
          </w:rPr>
          <w:tab/>
        </w:r>
        <w:r w:rsidRPr="00710B18">
          <w:rPr>
            <w:rStyle w:val="Hyperlink"/>
            <w:noProof/>
          </w:rPr>
          <w:t>Project Operations</w:t>
        </w:r>
        <w:r>
          <w:rPr>
            <w:noProof/>
            <w:webHidden/>
          </w:rPr>
          <w:tab/>
        </w:r>
        <w:r>
          <w:rPr>
            <w:noProof/>
            <w:webHidden/>
          </w:rPr>
          <w:fldChar w:fldCharType="begin"/>
        </w:r>
        <w:r>
          <w:rPr>
            <w:noProof/>
            <w:webHidden/>
          </w:rPr>
          <w:instrText xml:space="preserve"> PAGEREF _Toc533165684 \h </w:instrText>
        </w:r>
        <w:r>
          <w:rPr>
            <w:noProof/>
            <w:webHidden/>
          </w:rPr>
        </w:r>
        <w:r>
          <w:rPr>
            <w:noProof/>
            <w:webHidden/>
          </w:rPr>
          <w:fldChar w:fldCharType="separate"/>
        </w:r>
        <w:r w:rsidR="001074B3">
          <w:rPr>
            <w:noProof/>
            <w:webHidden/>
          </w:rPr>
          <w:t>16</w:t>
        </w:r>
        <w:r>
          <w:rPr>
            <w:noProof/>
            <w:webHidden/>
          </w:rPr>
          <w:fldChar w:fldCharType="end"/>
        </w:r>
      </w:hyperlink>
    </w:p>
    <w:p w14:paraId="49CB2A98" w14:textId="3C28686D" w:rsidR="00AE58F7" w:rsidRDefault="00AE58F7">
      <w:pPr>
        <w:pStyle w:val="TOC2"/>
        <w:tabs>
          <w:tab w:val="left" w:pos="1320"/>
        </w:tabs>
        <w:rPr>
          <w:rFonts w:asciiTheme="minorHAnsi" w:eastAsiaTheme="minorEastAsia" w:hAnsiTheme="minorHAnsi" w:cstheme="minorBidi"/>
          <w:noProof/>
          <w:sz w:val="22"/>
          <w:szCs w:val="22"/>
        </w:rPr>
      </w:pPr>
      <w:hyperlink w:anchor="_Toc533165685" w:history="1">
        <w:r w:rsidRPr="00710B18">
          <w:rPr>
            <w:rStyle w:val="Hyperlink"/>
            <w:rFonts w:cs="Arial"/>
            <w:noProof/>
            <w:snapToGrid w:val="0"/>
            <w:w w:val="0"/>
          </w:rPr>
          <w:t>6.1.</w:t>
        </w:r>
        <w:r>
          <w:rPr>
            <w:rFonts w:asciiTheme="minorHAnsi" w:eastAsiaTheme="minorEastAsia" w:hAnsiTheme="minorHAnsi" w:cstheme="minorBidi"/>
            <w:noProof/>
            <w:sz w:val="22"/>
            <w:szCs w:val="22"/>
          </w:rPr>
          <w:tab/>
        </w:r>
        <w:r w:rsidRPr="00710B18">
          <w:rPr>
            <w:rStyle w:val="Hyperlink"/>
            <w:noProof/>
          </w:rPr>
          <w:t>Hugh Keenleyside Dam (Arrow Canadian Project)</w:t>
        </w:r>
        <w:r>
          <w:rPr>
            <w:noProof/>
            <w:webHidden/>
          </w:rPr>
          <w:tab/>
        </w:r>
        <w:r>
          <w:rPr>
            <w:noProof/>
            <w:webHidden/>
          </w:rPr>
          <w:fldChar w:fldCharType="begin"/>
        </w:r>
        <w:r>
          <w:rPr>
            <w:noProof/>
            <w:webHidden/>
          </w:rPr>
          <w:instrText xml:space="preserve"> PAGEREF _Toc533165685 \h </w:instrText>
        </w:r>
        <w:r>
          <w:rPr>
            <w:noProof/>
            <w:webHidden/>
          </w:rPr>
        </w:r>
        <w:r>
          <w:rPr>
            <w:noProof/>
            <w:webHidden/>
          </w:rPr>
          <w:fldChar w:fldCharType="separate"/>
        </w:r>
        <w:r w:rsidR="001074B3">
          <w:rPr>
            <w:noProof/>
            <w:webHidden/>
          </w:rPr>
          <w:t>19</w:t>
        </w:r>
        <w:r>
          <w:rPr>
            <w:noProof/>
            <w:webHidden/>
          </w:rPr>
          <w:fldChar w:fldCharType="end"/>
        </w:r>
      </w:hyperlink>
    </w:p>
    <w:p w14:paraId="122DDB7E" w14:textId="753AEB4C" w:rsidR="00AE58F7" w:rsidRDefault="00AE58F7">
      <w:pPr>
        <w:pStyle w:val="TOC3"/>
        <w:rPr>
          <w:rFonts w:asciiTheme="minorHAnsi" w:eastAsiaTheme="minorEastAsia" w:hAnsiTheme="minorHAnsi" w:cstheme="minorBidi"/>
          <w:noProof/>
          <w:sz w:val="22"/>
          <w:szCs w:val="22"/>
        </w:rPr>
      </w:pPr>
      <w:hyperlink w:anchor="_Toc533165686" w:history="1">
        <w:r w:rsidRPr="00710B18">
          <w:rPr>
            <w:rStyle w:val="Hyperlink"/>
            <w:noProof/>
          </w:rPr>
          <w:t>6.1.1.</w:t>
        </w:r>
        <w:r>
          <w:rPr>
            <w:rFonts w:asciiTheme="minorHAnsi" w:eastAsiaTheme="minorEastAsia" w:hAnsiTheme="minorHAnsi" w:cstheme="minorBidi"/>
            <w:noProof/>
            <w:sz w:val="22"/>
            <w:szCs w:val="22"/>
          </w:rPr>
          <w:tab/>
        </w:r>
        <w:r w:rsidRPr="00710B18">
          <w:rPr>
            <w:rStyle w:val="Hyperlink"/>
            <w:noProof/>
          </w:rPr>
          <w:t>Mountain Whitefish Flows</w:t>
        </w:r>
        <w:r>
          <w:rPr>
            <w:noProof/>
            <w:webHidden/>
          </w:rPr>
          <w:tab/>
        </w:r>
        <w:r>
          <w:rPr>
            <w:noProof/>
            <w:webHidden/>
          </w:rPr>
          <w:fldChar w:fldCharType="begin"/>
        </w:r>
        <w:r>
          <w:rPr>
            <w:noProof/>
            <w:webHidden/>
          </w:rPr>
          <w:instrText xml:space="preserve"> PAGEREF _Toc533165686 \h </w:instrText>
        </w:r>
        <w:r>
          <w:rPr>
            <w:noProof/>
            <w:webHidden/>
          </w:rPr>
        </w:r>
        <w:r>
          <w:rPr>
            <w:noProof/>
            <w:webHidden/>
          </w:rPr>
          <w:fldChar w:fldCharType="separate"/>
        </w:r>
        <w:r w:rsidR="001074B3">
          <w:rPr>
            <w:noProof/>
            <w:webHidden/>
          </w:rPr>
          <w:t>19</w:t>
        </w:r>
        <w:r>
          <w:rPr>
            <w:noProof/>
            <w:webHidden/>
          </w:rPr>
          <w:fldChar w:fldCharType="end"/>
        </w:r>
      </w:hyperlink>
    </w:p>
    <w:p w14:paraId="044A3530" w14:textId="7061AA4F" w:rsidR="00AE58F7" w:rsidRDefault="00AE58F7">
      <w:pPr>
        <w:pStyle w:val="TOC3"/>
        <w:rPr>
          <w:rFonts w:asciiTheme="minorHAnsi" w:eastAsiaTheme="minorEastAsia" w:hAnsiTheme="minorHAnsi" w:cstheme="minorBidi"/>
          <w:noProof/>
          <w:sz w:val="22"/>
          <w:szCs w:val="22"/>
        </w:rPr>
      </w:pPr>
      <w:hyperlink w:anchor="_Toc533165687" w:history="1">
        <w:r w:rsidRPr="00710B18">
          <w:rPr>
            <w:rStyle w:val="Hyperlink"/>
            <w:noProof/>
          </w:rPr>
          <w:t>6.1.2.</w:t>
        </w:r>
        <w:r>
          <w:rPr>
            <w:rFonts w:asciiTheme="minorHAnsi" w:eastAsiaTheme="minorEastAsia" w:hAnsiTheme="minorHAnsi" w:cstheme="minorBidi"/>
            <w:noProof/>
            <w:sz w:val="22"/>
            <w:szCs w:val="22"/>
          </w:rPr>
          <w:tab/>
        </w:r>
        <w:r w:rsidRPr="00710B18">
          <w:rPr>
            <w:rStyle w:val="Hyperlink"/>
            <w:noProof/>
          </w:rPr>
          <w:t>Rainbow Trout Flows</w:t>
        </w:r>
        <w:r>
          <w:rPr>
            <w:noProof/>
            <w:webHidden/>
          </w:rPr>
          <w:tab/>
        </w:r>
        <w:r>
          <w:rPr>
            <w:noProof/>
            <w:webHidden/>
          </w:rPr>
          <w:fldChar w:fldCharType="begin"/>
        </w:r>
        <w:r>
          <w:rPr>
            <w:noProof/>
            <w:webHidden/>
          </w:rPr>
          <w:instrText xml:space="preserve"> PAGEREF _Toc533165687 \h </w:instrText>
        </w:r>
        <w:r>
          <w:rPr>
            <w:noProof/>
            <w:webHidden/>
          </w:rPr>
        </w:r>
        <w:r>
          <w:rPr>
            <w:noProof/>
            <w:webHidden/>
          </w:rPr>
          <w:fldChar w:fldCharType="separate"/>
        </w:r>
        <w:r w:rsidR="001074B3">
          <w:rPr>
            <w:noProof/>
            <w:webHidden/>
          </w:rPr>
          <w:t>19</w:t>
        </w:r>
        <w:r>
          <w:rPr>
            <w:noProof/>
            <w:webHidden/>
          </w:rPr>
          <w:fldChar w:fldCharType="end"/>
        </w:r>
      </w:hyperlink>
    </w:p>
    <w:p w14:paraId="2DE71FB2" w14:textId="6DCF8185" w:rsidR="00AE58F7" w:rsidRDefault="00AE58F7">
      <w:pPr>
        <w:pStyle w:val="TOC2"/>
        <w:tabs>
          <w:tab w:val="left" w:pos="1320"/>
        </w:tabs>
        <w:rPr>
          <w:rFonts w:asciiTheme="minorHAnsi" w:eastAsiaTheme="minorEastAsia" w:hAnsiTheme="minorHAnsi" w:cstheme="minorBidi"/>
          <w:noProof/>
          <w:sz w:val="22"/>
          <w:szCs w:val="22"/>
        </w:rPr>
      </w:pPr>
      <w:hyperlink w:anchor="_Toc533165688" w:history="1">
        <w:r w:rsidRPr="00710B18">
          <w:rPr>
            <w:rStyle w:val="Hyperlink"/>
            <w:rFonts w:cs="Arial"/>
            <w:noProof/>
            <w:snapToGrid w:val="0"/>
            <w:w w:val="0"/>
          </w:rPr>
          <w:t>6.2.</w:t>
        </w:r>
        <w:r>
          <w:rPr>
            <w:rFonts w:asciiTheme="minorHAnsi" w:eastAsiaTheme="minorEastAsia" w:hAnsiTheme="minorHAnsi" w:cstheme="minorBidi"/>
            <w:noProof/>
            <w:sz w:val="22"/>
            <w:szCs w:val="22"/>
          </w:rPr>
          <w:tab/>
        </w:r>
        <w:r w:rsidRPr="00710B18">
          <w:rPr>
            <w:rStyle w:val="Hyperlink"/>
            <w:noProof/>
          </w:rPr>
          <w:t>Hungry Horse Dam</w:t>
        </w:r>
        <w:r>
          <w:rPr>
            <w:noProof/>
            <w:webHidden/>
          </w:rPr>
          <w:tab/>
        </w:r>
        <w:r>
          <w:rPr>
            <w:noProof/>
            <w:webHidden/>
          </w:rPr>
          <w:fldChar w:fldCharType="begin"/>
        </w:r>
        <w:r>
          <w:rPr>
            <w:noProof/>
            <w:webHidden/>
          </w:rPr>
          <w:instrText xml:space="preserve"> PAGEREF _Toc533165688 \h </w:instrText>
        </w:r>
        <w:r>
          <w:rPr>
            <w:noProof/>
            <w:webHidden/>
          </w:rPr>
        </w:r>
        <w:r>
          <w:rPr>
            <w:noProof/>
            <w:webHidden/>
          </w:rPr>
          <w:fldChar w:fldCharType="separate"/>
        </w:r>
        <w:r w:rsidR="001074B3">
          <w:rPr>
            <w:noProof/>
            <w:webHidden/>
          </w:rPr>
          <w:t>19</w:t>
        </w:r>
        <w:r>
          <w:rPr>
            <w:noProof/>
            <w:webHidden/>
          </w:rPr>
          <w:fldChar w:fldCharType="end"/>
        </w:r>
      </w:hyperlink>
    </w:p>
    <w:p w14:paraId="16B7BE6B" w14:textId="4CA8D004" w:rsidR="00AE58F7" w:rsidRDefault="00AE58F7">
      <w:pPr>
        <w:pStyle w:val="TOC3"/>
        <w:rPr>
          <w:rFonts w:asciiTheme="minorHAnsi" w:eastAsiaTheme="minorEastAsia" w:hAnsiTheme="minorHAnsi" w:cstheme="minorBidi"/>
          <w:noProof/>
          <w:sz w:val="22"/>
          <w:szCs w:val="22"/>
        </w:rPr>
      </w:pPr>
      <w:hyperlink w:anchor="_Toc533165689" w:history="1">
        <w:r w:rsidRPr="00710B18">
          <w:rPr>
            <w:rStyle w:val="Hyperlink"/>
            <w:noProof/>
          </w:rPr>
          <w:t>6.2.1.</w:t>
        </w:r>
        <w:r>
          <w:rPr>
            <w:rFonts w:asciiTheme="minorHAnsi" w:eastAsiaTheme="minorEastAsia" w:hAnsiTheme="minorHAnsi" w:cstheme="minorBidi"/>
            <w:noProof/>
            <w:sz w:val="22"/>
            <w:szCs w:val="22"/>
          </w:rPr>
          <w:tab/>
        </w:r>
        <w:r w:rsidRPr="00710B18">
          <w:rPr>
            <w:rStyle w:val="Hyperlink"/>
            <w:noProof/>
          </w:rPr>
          <w:t>Winter/Spring Operations</w:t>
        </w:r>
        <w:r>
          <w:rPr>
            <w:noProof/>
            <w:webHidden/>
          </w:rPr>
          <w:tab/>
        </w:r>
        <w:r>
          <w:rPr>
            <w:noProof/>
            <w:webHidden/>
          </w:rPr>
          <w:fldChar w:fldCharType="begin"/>
        </w:r>
        <w:r>
          <w:rPr>
            <w:noProof/>
            <w:webHidden/>
          </w:rPr>
          <w:instrText xml:space="preserve"> PAGEREF _Toc533165689 \h </w:instrText>
        </w:r>
        <w:r>
          <w:rPr>
            <w:noProof/>
            <w:webHidden/>
          </w:rPr>
        </w:r>
        <w:r>
          <w:rPr>
            <w:noProof/>
            <w:webHidden/>
          </w:rPr>
          <w:fldChar w:fldCharType="separate"/>
        </w:r>
        <w:r w:rsidR="001074B3">
          <w:rPr>
            <w:noProof/>
            <w:webHidden/>
          </w:rPr>
          <w:t>19</w:t>
        </w:r>
        <w:r>
          <w:rPr>
            <w:noProof/>
            <w:webHidden/>
          </w:rPr>
          <w:fldChar w:fldCharType="end"/>
        </w:r>
      </w:hyperlink>
    </w:p>
    <w:p w14:paraId="2210BEAD" w14:textId="0340F74F" w:rsidR="00AE58F7" w:rsidRDefault="00AE58F7">
      <w:pPr>
        <w:pStyle w:val="TOC3"/>
        <w:rPr>
          <w:rFonts w:asciiTheme="minorHAnsi" w:eastAsiaTheme="minorEastAsia" w:hAnsiTheme="minorHAnsi" w:cstheme="minorBidi"/>
          <w:noProof/>
          <w:sz w:val="22"/>
          <w:szCs w:val="22"/>
        </w:rPr>
      </w:pPr>
      <w:hyperlink w:anchor="_Toc533165690" w:history="1">
        <w:r w:rsidRPr="00710B18">
          <w:rPr>
            <w:rStyle w:val="Hyperlink"/>
            <w:noProof/>
          </w:rPr>
          <w:t>6.2.2.</w:t>
        </w:r>
        <w:r>
          <w:rPr>
            <w:rFonts w:asciiTheme="minorHAnsi" w:eastAsiaTheme="minorEastAsia" w:hAnsiTheme="minorHAnsi" w:cstheme="minorBidi"/>
            <w:noProof/>
            <w:sz w:val="22"/>
            <w:szCs w:val="22"/>
          </w:rPr>
          <w:tab/>
        </w:r>
        <w:r w:rsidRPr="00710B18">
          <w:rPr>
            <w:rStyle w:val="Hyperlink"/>
            <w:noProof/>
          </w:rPr>
          <w:t>Summer Operations</w:t>
        </w:r>
        <w:r>
          <w:rPr>
            <w:noProof/>
            <w:webHidden/>
          </w:rPr>
          <w:tab/>
        </w:r>
        <w:r>
          <w:rPr>
            <w:noProof/>
            <w:webHidden/>
          </w:rPr>
          <w:fldChar w:fldCharType="begin"/>
        </w:r>
        <w:r>
          <w:rPr>
            <w:noProof/>
            <w:webHidden/>
          </w:rPr>
          <w:instrText xml:space="preserve"> PAGEREF _Toc533165690 \h </w:instrText>
        </w:r>
        <w:r>
          <w:rPr>
            <w:noProof/>
            <w:webHidden/>
          </w:rPr>
        </w:r>
        <w:r>
          <w:rPr>
            <w:noProof/>
            <w:webHidden/>
          </w:rPr>
          <w:fldChar w:fldCharType="separate"/>
        </w:r>
        <w:r w:rsidR="001074B3">
          <w:rPr>
            <w:noProof/>
            <w:webHidden/>
          </w:rPr>
          <w:t>20</w:t>
        </w:r>
        <w:r>
          <w:rPr>
            <w:noProof/>
            <w:webHidden/>
          </w:rPr>
          <w:fldChar w:fldCharType="end"/>
        </w:r>
      </w:hyperlink>
    </w:p>
    <w:p w14:paraId="776FC856" w14:textId="6E5C3A9C" w:rsidR="00AE58F7" w:rsidRDefault="00AE58F7">
      <w:pPr>
        <w:pStyle w:val="TOC3"/>
        <w:rPr>
          <w:rFonts w:asciiTheme="minorHAnsi" w:eastAsiaTheme="minorEastAsia" w:hAnsiTheme="minorHAnsi" w:cstheme="minorBidi"/>
          <w:noProof/>
          <w:sz w:val="22"/>
          <w:szCs w:val="22"/>
        </w:rPr>
      </w:pPr>
      <w:hyperlink w:anchor="_Toc533165691" w:history="1">
        <w:r w:rsidRPr="00710B18">
          <w:rPr>
            <w:rStyle w:val="Hyperlink"/>
            <w:noProof/>
          </w:rPr>
          <w:t>6.2.3.</w:t>
        </w:r>
        <w:r>
          <w:rPr>
            <w:rFonts w:asciiTheme="minorHAnsi" w:eastAsiaTheme="minorEastAsia" w:hAnsiTheme="minorHAnsi" w:cstheme="minorBidi"/>
            <w:noProof/>
            <w:sz w:val="22"/>
            <w:szCs w:val="22"/>
          </w:rPr>
          <w:tab/>
        </w:r>
        <w:r w:rsidRPr="00710B18">
          <w:rPr>
            <w:rStyle w:val="Hyperlink"/>
            <w:noProof/>
          </w:rPr>
          <w:t>Reporting</w:t>
        </w:r>
        <w:r>
          <w:rPr>
            <w:noProof/>
            <w:webHidden/>
          </w:rPr>
          <w:tab/>
        </w:r>
        <w:r>
          <w:rPr>
            <w:noProof/>
            <w:webHidden/>
          </w:rPr>
          <w:fldChar w:fldCharType="begin"/>
        </w:r>
        <w:r>
          <w:rPr>
            <w:noProof/>
            <w:webHidden/>
          </w:rPr>
          <w:instrText xml:space="preserve"> PAGEREF _Toc533165691 \h </w:instrText>
        </w:r>
        <w:r>
          <w:rPr>
            <w:noProof/>
            <w:webHidden/>
          </w:rPr>
        </w:r>
        <w:r>
          <w:rPr>
            <w:noProof/>
            <w:webHidden/>
          </w:rPr>
          <w:fldChar w:fldCharType="separate"/>
        </w:r>
        <w:r w:rsidR="001074B3">
          <w:rPr>
            <w:noProof/>
            <w:webHidden/>
          </w:rPr>
          <w:t>21</w:t>
        </w:r>
        <w:r>
          <w:rPr>
            <w:noProof/>
            <w:webHidden/>
          </w:rPr>
          <w:fldChar w:fldCharType="end"/>
        </w:r>
      </w:hyperlink>
    </w:p>
    <w:p w14:paraId="1665951D" w14:textId="63415341" w:rsidR="00AE58F7" w:rsidRDefault="00AE58F7">
      <w:pPr>
        <w:pStyle w:val="TOC3"/>
        <w:rPr>
          <w:rFonts w:asciiTheme="minorHAnsi" w:eastAsiaTheme="minorEastAsia" w:hAnsiTheme="minorHAnsi" w:cstheme="minorBidi"/>
          <w:noProof/>
          <w:sz w:val="22"/>
          <w:szCs w:val="22"/>
        </w:rPr>
      </w:pPr>
      <w:hyperlink w:anchor="_Toc533165692" w:history="1">
        <w:r w:rsidRPr="00710B18">
          <w:rPr>
            <w:rStyle w:val="Hyperlink"/>
            <w:noProof/>
          </w:rPr>
          <w:t>6.2.4.</w:t>
        </w:r>
        <w:r>
          <w:rPr>
            <w:rFonts w:asciiTheme="minorHAnsi" w:eastAsiaTheme="minorEastAsia" w:hAnsiTheme="minorHAnsi" w:cstheme="minorBidi"/>
            <w:noProof/>
            <w:sz w:val="22"/>
            <w:szCs w:val="22"/>
          </w:rPr>
          <w:tab/>
        </w:r>
        <w:r w:rsidRPr="00710B18">
          <w:rPr>
            <w:rStyle w:val="Hyperlink"/>
            <w:noProof/>
          </w:rPr>
          <w:t>Minimum Flows and Ramp Rates</w:t>
        </w:r>
        <w:r>
          <w:rPr>
            <w:noProof/>
            <w:webHidden/>
          </w:rPr>
          <w:tab/>
        </w:r>
        <w:r>
          <w:rPr>
            <w:noProof/>
            <w:webHidden/>
          </w:rPr>
          <w:fldChar w:fldCharType="begin"/>
        </w:r>
        <w:r>
          <w:rPr>
            <w:noProof/>
            <w:webHidden/>
          </w:rPr>
          <w:instrText xml:space="preserve"> PAGEREF _Toc533165692 \h </w:instrText>
        </w:r>
        <w:r>
          <w:rPr>
            <w:noProof/>
            <w:webHidden/>
          </w:rPr>
        </w:r>
        <w:r>
          <w:rPr>
            <w:noProof/>
            <w:webHidden/>
          </w:rPr>
          <w:fldChar w:fldCharType="separate"/>
        </w:r>
        <w:r w:rsidR="001074B3">
          <w:rPr>
            <w:noProof/>
            <w:webHidden/>
          </w:rPr>
          <w:t>21</w:t>
        </w:r>
        <w:r>
          <w:rPr>
            <w:noProof/>
            <w:webHidden/>
          </w:rPr>
          <w:fldChar w:fldCharType="end"/>
        </w:r>
      </w:hyperlink>
    </w:p>
    <w:p w14:paraId="52163567" w14:textId="5C23DAA0" w:rsidR="00AE58F7" w:rsidRDefault="00AE58F7">
      <w:pPr>
        <w:pStyle w:val="TOC3"/>
        <w:rPr>
          <w:rFonts w:asciiTheme="minorHAnsi" w:eastAsiaTheme="minorEastAsia" w:hAnsiTheme="minorHAnsi" w:cstheme="minorBidi"/>
          <w:noProof/>
          <w:sz w:val="22"/>
          <w:szCs w:val="22"/>
        </w:rPr>
      </w:pPr>
      <w:hyperlink w:anchor="_Toc533165693" w:history="1">
        <w:r w:rsidRPr="00710B18">
          <w:rPr>
            <w:rStyle w:val="Hyperlink"/>
            <w:noProof/>
          </w:rPr>
          <w:t>6.2.5.</w:t>
        </w:r>
        <w:r>
          <w:rPr>
            <w:rFonts w:asciiTheme="minorHAnsi" w:eastAsiaTheme="minorEastAsia" w:hAnsiTheme="minorHAnsi" w:cstheme="minorBidi"/>
            <w:noProof/>
            <w:sz w:val="22"/>
            <w:szCs w:val="22"/>
          </w:rPr>
          <w:tab/>
        </w:r>
        <w:r w:rsidRPr="00710B18">
          <w:rPr>
            <w:rStyle w:val="Hyperlink"/>
            <w:noProof/>
          </w:rPr>
          <w:t>Spill Operations</w:t>
        </w:r>
        <w:r>
          <w:rPr>
            <w:noProof/>
            <w:webHidden/>
          </w:rPr>
          <w:tab/>
        </w:r>
        <w:r>
          <w:rPr>
            <w:noProof/>
            <w:webHidden/>
          </w:rPr>
          <w:fldChar w:fldCharType="begin"/>
        </w:r>
        <w:r>
          <w:rPr>
            <w:noProof/>
            <w:webHidden/>
          </w:rPr>
          <w:instrText xml:space="preserve"> PAGEREF _Toc533165693 \h </w:instrText>
        </w:r>
        <w:r>
          <w:rPr>
            <w:noProof/>
            <w:webHidden/>
          </w:rPr>
        </w:r>
        <w:r>
          <w:rPr>
            <w:noProof/>
            <w:webHidden/>
          </w:rPr>
          <w:fldChar w:fldCharType="separate"/>
        </w:r>
        <w:r w:rsidR="001074B3">
          <w:rPr>
            <w:noProof/>
            <w:webHidden/>
          </w:rPr>
          <w:t>22</w:t>
        </w:r>
        <w:r>
          <w:rPr>
            <w:noProof/>
            <w:webHidden/>
          </w:rPr>
          <w:fldChar w:fldCharType="end"/>
        </w:r>
      </w:hyperlink>
    </w:p>
    <w:p w14:paraId="390B8F47" w14:textId="6687092F" w:rsidR="00AE58F7" w:rsidRDefault="00AE58F7">
      <w:pPr>
        <w:pStyle w:val="TOC2"/>
        <w:tabs>
          <w:tab w:val="left" w:pos="1320"/>
        </w:tabs>
        <w:rPr>
          <w:rFonts w:asciiTheme="minorHAnsi" w:eastAsiaTheme="minorEastAsia" w:hAnsiTheme="minorHAnsi" w:cstheme="minorBidi"/>
          <w:noProof/>
          <w:sz w:val="22"/>
          <w:szCs w:val="22"/>
        </w:rPr>
      </w:pPr>
      <w:hyperlink w:anchor="_Toc533165694" w:history="1">
        <w:r w:rsidRPr="00710B18">
          <w:rPr>
            <w:rStyle w:val="Hyperlink"/>
            <w:rFonts w:cs="Arial"/>
            <w:noProof/>
            <w:snapToGrid w:val="0"/>
            <w:w w:val="0"/>
          </w:rPr>
          <w:t>6.3.</w:t>
        </w:r>
        <w:r>
          <w:rPr>
            <w:rFonts w:asciiTheme="minorHAnsi" w:eastAsiaTheme="minorEastAsia" w:hAnsiTheme="minorHAnsi" w:cstheme="minorBidi"/>
            <w:noProof/>
            <w:sz w:val="22"/>
            <w:szCs w:val="22"/>
          </w:rPr>
          <w:tab/>
        </w:r>
        <w:r w:rsidRPr="00710B18">
          <w:rPr>
            <w:rStyle w:val="Hyperlink"/>
            <w:noProof/>
          </w:rPr>
          <w:t>Albeni Falls Dam</w:t>
        </w:r>
        <w:r>
          <w:rPr>
            <w:noProof/>
            <w:webHidden/>
          </w:rPr>
          <w:tab/>
        </w:r>
        <w:r>
          <w:rPr>
            <w:noProof/>
            <w:webHidden/>
          </w:rPr>
          <w:fldChar w:fldCharType="begin"/>
        </w:r>
        <w:r>
          <w:rPr>
            <w:noProof/>
            <w:webHidden/>
          </w:rPr>
          <w:instrText xml:space="preserve"> PAGEREF _Toc533165694 \h </w:instrText>
        </w:r>
        <w:r>
          <w:rPr>
            <w:noProof/>
            <w:webHidden/>
          </w:rPr>
        </w:r>
        <w:r>
          <w:rPr>
            <w:noProof/>
            <w:webHidden/>
          </w:rPr>
          <w:fldChar w:fldCharType="separate"/>
        </w:r>
        <w:r w:rsidR="001074B3">
          <w:rPr>
            <w:noProof/>
            <w:webHidden/>
          </w:rPr>
          <w:t>22</w:t>
        </w:r>
        <w:r>
          <w:rPr>
            <w:noProof/>
            <w:webHidden/>
          </w:rPr>
          <w:fldChar w:fldCharType="end"/>
        </w:r>
      </w:hyperlink>
    </w:p>
    <w:p w14:paraId="0B846EFD" w14:textId="657840D7" w:rsidR="00AE58F7" w:rsidRDefault="00AE58F7">
      <w:pPr>
        <w:pStyle w:val="TOC3"/>
        <w:rPr>
          <w:rFonts w:asciiTheme="minorHAnsi" w:eastAsiaTheme="minorEastAsia" w:hAnsiTheme="minorHAnsi" w:cstheme="minorBidi"/>
          <w:noProof/>
          <w:sz w:val="22"/>
          <w:szCs w:val="22"/>
        </w:rPr>
      </w:pPr>
      <w:hyperlink w:anchor="_Toc533165695" w:history="1">
        <w:r w:rsidRPr="00710B18">
          <w:rPr>
            <w:rStyle w:val="Hyperlink"/>
            <w:noProof/>
          </w:rPr>
          <w:t>6.3.1.</w:t>
        </w:r>
        <w:r>
          <w:rPr>
            <w:rFonts w:asciiTheme="minorHAnsi" w:eastAsiaTheme="minorEastAsia" w:hAnsiTheme="minorHAnsi" w:cstheme="minorBidi"/>
            <w:noProof/>
            <w:sz w:val="22"/>
            <w:szCs w:val="22"/>
          </w:rPr>
          <w:tab/>
        </w:r>
        <w:r w:rsidRPr="00710B18">
          <w:rPr>
            <w:rStyle w:val="Hyperlink"/>
            <w:noProof/>
          </w:rPr>
          <w:t>Albeni Falls Dam Fall and Winter Operations</w:t>
        </w:r>
        <w:r>
          <w:rPr>
            <w:noProof/>
            <w:webHidden/>
          </w:rPr>
          <w:tab/>
        </w:r>
        <w:r>
          <w:rPr>
            <w:noProof/>
            <w:webHidden/>
          </w:rPr>
          <w:fldChar w:fldCharType="begin"/>
        </w:r>
        <w:r>
          <w:rPr>
            <w:noProof/>
            <w:webHidden/>
          </w:rPr>
          <w:instrText xml:space="preserve"> PAGEREF _Toc533165695 \h </w:instrText>
        </w:r>
        <w:r>
          <w:rPr>
            <w:noProof/>
            <w:webHidden/>
          </w:rPr>
        </w:r>
        <w:r>
          <w:rPr>
            <w:noProof/>
            <w:webHidden/>
          </w:rPr>
          <w:fldChar w:fldCharType="separate"/>
        </w:r>
        <w:r w:rsidR="001074B3">
          <w:rPr>
            <w:noProof/>
            <w:webHidden/>
          </w:rPr>
          <w:t>22</w:t>
        </w:r>
        <w:r>
          <w:rPr>
            <w:noProof/>
            <w:webHidden/>
          </w:rPr>
          <w:fldChar w:fldCharType="end"/>
        </w:r>
      </w:hyperlink>
    </w:p>
    <w:p w14:paraId="72A28B5E" w14:textId="515C601B" w:rsidR="00AE58F7" w:rsidRDefault="00AE58F7">
      <w:pPr>
        <w:pStyle w:val="TOC3"/>
        <w:rPr>
          <w:rFonts w:asciiTheme="minorHAnsi" w:eastAsiaTheme="minorEastAsia" w:hAnsiTheme="minorHAnsi" w:cstheme="minorBidi"/>
          <w:noProof/>
          <w:sz w:val="22"/>
          <w:szCs w:val="22"/>
        </w:rPr>
      </w:pPr>
      <w:hyperlink w:anchor="_Toc533165696" w:history="1">
        <w:r w:rsidRPr="00710B18">
          <w:rPr>
            <w:rStyle w:val="Hyperlink"/>
            <w:noProof/>
          </w:rPr>
          <w:t>6.3.2.</w:t>
        </w:r>
        <w:r>
          <w:rPr>
            <w:rFonts w:asciiTheme="minorHAnsi" w:eastAsiaTheme="minorEastAsia" w:hAnsiTheme="minorHAnsi" w:cstheme="minorBidi"/>
            <w:noProof/>
            <w:sz w:val="22"/>
            <w:szCs w:val="22"/>
          </w:rPr>
          <w:tab/>
        </w:r>
        <w:r w:rsidRPr="00710B18">
          <w:rPr>
            <w:rStyle w:val="Hyperlink"/>
            <w:noProof/>
          </w:rPr>
          <w:t>Coordination</w:t>
        </w:r>
        <w:r>
          <w:rPr>
            <w:noProof/>
            <w:webHidden/>
          </w:rPr>
          <w:tab/>
        </w:r>
        <w:r>
          <w:rPr>
            <w:noProof/>
            <w:webHidden/>
          </w:rPr>
          <w:fldChar w:fldCharType="begin"/>
        </w:r>
        <w:r>
          <w:rPr>
            <w:noProof/>
            <w:webHidden/>
          </w:rPr>
          <w:instrText xml:space="preserve"> PAGEREF _Toc533165696 \h </w:instrText>
        </w:r>
        <w:r>
          <w:rPr>
            <w:noProof/>
            <w:webHidden/>
          </w:rPr>
        </w:r>
        <w:r>
          <w:rPr>
            <w:noProof/>
            <w:webHidden/>
          </w:rPr>
          <w:fldChar w:fldCharType="separate"/>
        </w:r>
        <w:r w:rsidR="001074B3">
          <w:rPr>
            <w:noProof/>
            <w:webHidden/>
          </w:rPr>
          <w:t>23</w:t>
        </w:r>
        <w:r>
          <w:rPr>
            <w:noProof/>
            <w:webHidden/>
          </w:rPr>
          <w:fldChar w:fldCharType="end"/>
        </w:r>
      </w:hyperlink>
    </w:p>
    <w:p w14:paraId="60C97C79" w14:textId="5FDFCA24" w:rsidR="00AE58F7" w:rsidRDefault="00AE58F7">
      <w:pPr>
        <w:pStyle w:val="TOC3"/>
        <w:rPr>
          <w:rFonts w:asciiTheme="minorHAnsi" w:eastAsiaTheme="minorEastAsia" w:hAnsiTheme="minorHAnsi" w:cstheme="minorBidi"/>
          <w:noProof/>
          <w:sz w:val="22"/>
          <w:szCs w:val="22"/>
        </w:rPr>
      </w:pPr>
      <w:hyperlink w:anchor="_Toc533165697" w:history="1">
        <w:r w:rsidRPr="00710B18">
          <w:rPr>
            <w:rStyle w:val="Hyperlink"/>
            <w:noProof/>
          </w:rPr>
          <w:t>6.3.3.</w:t>
        </w:r>
        <w:r>
          <w:rPr>
            <w:rFonts w:asciiTheme="minorHAnsi" w:eastAsiaTheme="minorEastAsia" w:hAnsiTheme="minorHAnsi" w:cstheme="minorBidi"/>
            <w:noProof/>
            <w:sz w:val="22"/>
            <w:szCs w:val="22"/>
          </w:rPr>
          <w:tab/>
        </w:r>
        <w:r w:rsidRPr="00710B18">
          <w:rPr>
            <w:rStyle w:val="Hyperlink"/>
            <w:noProof/>
          </w:rPr>
          <w:t>Flood Risk Management Draft</w:t>
        </w:r>
        <w:r>
          <w:rPr>
            <w:noProof/>
            <w:webHidden/>
          </w:rPr>
          <w:tab/>
        </w:r>
        <w:r>
          <w:rPr>
            <w:noProof/>
            <w:webHidden/>
          </w:rPr>
          <w:fldChar w:fldCharType="begin"/>
        </w:r>
        <w:r>
          <w:rPr>
            <w:noProof/>
            <w:webHidden/>
          </w:rPr>
          <w:instrText xml:space="preserve"> PAGEREF _Toc533165697 \h </w:instrText>
        </w:r>
        <w:r>
          <w:rPr>
            <w:noProof/>
            <w:webHidden/>
          </w:rPr>
        </w:r>
        <w:r>
          <w:rPr>
            <w:noProof/>
            <w:webHidden/>
          </w:rPr>
          <w:fldChar w:fldCharType="separate"/>
        </w:r>
        <w:r w:rsidR="001074B3">
          <w:rPr>
            <w:noProof/>
            <w:webHidden/>
          </w:rPr>
          <w:t>23</w:t>
        </w:r>
        <w:r>
          <w:rPr>
            <w:noProof/>
            <w:webHidden/>
          </w:rPr>
          <w:fldChar w:fldCharType="end"/>
        </w:r>
      </w:hyperlink>
    </w:p>
    <w:p w14:paraId="2CB91A61" w14:textId="275ABB38" w:rsidR="00AE58F7" w:rsidRDefault="00AE58F7">
      <w:pPr>
        <w:pStyle w:val="TOC3"/>
        <w:rPr>
          <w:rFonts w:asciiTheme="minorHAnsi" w:eastAsiaTheme="minorEastAsia" w:hAnsiTheme="minorHAnsi" w:cstheme="minorBidi"/>
          <w:noProof/>
          <w:sz w:val="22"/>
          <w:szCs w:val="22"/>
        </w:rPr>
      </w:pPr>
      <w:hyperlink w:anchor="_Toc533165698" w:history="1">
        <w:r w:rsidRPr="00710B18">
          <w:rPr>
            <w:rStyle w:val="Hyperlink"/>
            <w:noProof/>
          </w:rPr>
          <w:t>6.3.4.</w:t>
        </w:r>
        <w:r>
          <w:rPr>
            <w:rFonts w:asciiTheme="minorHAnsi" w:eastAsiaTheme="minorEastAsia" w:hAnsiTheme="minorHAnsi" w:cstheme="minorBidi"/>
            <w:noProof/>
            <w:sz w:val="22"/>
            <w:szCs w:val="22"/>
          </w:rPr>
          <w:tab/>
        </w:r>
        <w:r w:rsidRPr="00710B18">
          <w:rPr>
            <w:rStyle w:val="Hyperlink"/>
            <w:noProof/>
          </w:rPr>
          <w:t>Refill Operations</w:t>
        </w:r>
        <w:r>
          <w:rPr>
            <w:noProof/>
            <w:webHidden/>
          </w:rPr>
          <w:tab/>
        </w:r>
        <w:r>
          <w:rPr>
            <w:noProof/>
            <w:webHidden/>
          </w:rPr>
          <w:fldChar w:fldCharType="begin"/>
        </w:r>
        <w:r>
          <w:rPr>
            <w:noProof/>
            <w:webHidden/>
          </w:rPr>
          <w:instrText xml:space="preserve"> PAGEREF _Toc533165698 \h </w:instrText>
        </w:r>
        <w:r>
          <w:rPr>
            <w:noProof/>
            <w:webHidden/>
          </w:rPr>
        </w:r>
        <w:r>
          <w:rPr>
            <w:noProof/>
            <w:webHidden/>
          </w:rPr>
          <w:fldChar w:fldCharType="separate"/>
        </w:r>
        <w:r w:rsidR="001074B3">
          <w:rPr>
            <w:noProof/>
            <w:webHidden/>
          </w:rPr>
          <w:t>23</w:t>
        </w:r>
        <w:r>
          <w:rPr>
            <w:noProof/>
            <w:webHidden/>
          </w:rPr>
          <w:fldChar w:fldCharType="end"/>
        </w:r>
      </w:hyperlink>
    </w:p>
    <w:p w14:paraId="5435CEB5" w14:textId="5ECD1BA6" w:rsidR="00AE58F7" w:rsidRDefault="00AE58F7">
      <w:pPr>
        <w:pStyle w:val="TOC3"/>
        <w:rPr>
          <w:rFonts w:asciiTheme="minorHAnsi" w:eastAsiaTheme="minorEastAsia" w:hAnsiTheme="minorHAnsi" w:cstheme="minorBidi"/>
          <w:noProof/>
          <w:sz w:val="22"/>
          <w:szCs w:val="22"/>
        </w:rPr>
      </w:pPr>
      <w:hyperlink w:anchor="_Toc533165699" w:history="1">
        <w:r w:rsidRPr="00710B18">
          <w:rPr>
            <w:rStyle w:val="Hyperlink"/>
            <w:noProof/>
          </w:rPr>
          <w:t>6.3.5.</w:t>
        </w:r>
        <w:r>
          <w:rPr>
            <w:rFonts w:asciiTheme="minorHAnsi" w:eastAsiaTheme="minorEastAsia" w:hAnsiTheme="minorHAnsi" w:cstheme="minorBidi"/>
            <w:noProof/>
            <w:sz w:val="22"/>
            <w:szCs w:val="22"/>
          </w:rPr>
          <w:tab/>
        </w:r>
        <w:r w:rsidRPr="00710B18">
          <w:rPr>
            <w:rStyle w:val="Hyperlink"/>
            <w:noProof/>
          </w:rPr>
          <w:t>Summer Operations</w:t>
        </w:r>
        <w:r>
          <w:rPr>
            <w:noProof/>
            <w:webHidden/>
          </w:rPr>
          <w:tab/>
        </w:r>
        <w:r>
          <w:rPr>
            <w:noProof/>
            <w:webHidden/>
          </w:rPr>
          <w:fldChar w:fldCharType="begin"/>
        </w:r>
        <w:r>
          <w:rPr>
            <w:noProof/>
            <w:webHidden/>
          </w:rPr>
          <w:instrText xml:space="preserve"> PAGEREF _Toc533165699 \h </w:instrText>
        </w:r>
        <w:r>
          <w:rPr>
            <w:noProof/>
            <w:webHidden/>
          </w:rPr>
        </w:r>
        <w:r>
          <w:rPr>
            <w:noProof/>
            <w:webHidden/>
          </w:rPr>
          <w:fldChar w:fldCharType="separate"/>
        </w:r>
        <w:r w:rsidR="001074B3">
          <w:rPr>
            <w:noProof/>
            <w:webHidden/>
          </w:rPr>
          <w:t>23</w:t>
        </w:r>
        <w:r>
          <w:rPr>
            <w:noProof/>
            <w:webHidden/>
          </w:rPr>
          <w:fldChar w:fldCharType="end"/>
        </w:r>
      </w:hyperlink>
    </w:p>
    <w:p w14:paraId="2F47DCEE" w14:textId="7DAA9401" w:rsidR="00AE58F7" w:rsidRDefault="00AE58F7">
      <w:pPr>
        <w:pStyle w:val="TOC2"/>
        <w:tabs>
          <w:tab w:val="left" w:pos="1320"/>
        </w:tabs>
        <w:rPr>
          <w:rFonts w:asciiTheme="minorHAnsi" w:eastAsiaTheme="minorEastAsia" w:hAnsiTheme="minorHAnsi" w:cstheme="minorBidi"/>
          <w:noProof/>
          <w:sz w:val="22"/>
          <w:szCs w:val="22"/>
        </w:rPr>
      </w:pPr>
      <w:hyperlink w:anchor="_Toc533165700" w:history="1">
        <w:r w:rsidRPr="00710B18">
          <w:rPr>
            <w:rStyle w:val="Hyperlink"/>
            <w:rFonts w:cs="Arial"/>
            <w:noProof/>
            <w:snapToGrid w:val="0"/>
            <w:w w:val="0"/>
          </w:rPr>
          <w:t>6.4.</w:t>
        </w:r>
        <w:r>
          <w:rPr>
            <w:rFonts w:asciiTheme="minorHAnsi" w:eastAsiaTheme="minorEastAsia" w:hAnsiTheme="minorHAnsi" w:cstheme="minorBidi"/>
            <w:noProof/>
            <w:sz w:val="22"/>
            <w:szCs w:val="22"/>
          </w:rPr>
          <w:tab/>
        </w:r>
        <w:r w:rsidRPr="00710B18">
          <w:rPr>
            <w:rStyle w:val="Hyperlink"/>
            <w:noProof/>
          </w:rPr>
          <w:t>Libby Dam</w:t>
        </w:r>
        <w:r>
          <w:rPr>
            <w:noProof/>
            <w:webHidden/>
          </w:rPr>
          <w:tab/>
        </w:r>
        <w:r>
          <w:rPr>
            <w:noProof/>
            <w:webHidden/>
          </w:rPr>
          <w:fldChar w:fldCharType="begin"/>
        </w:r>
        <w:r>
          <w:rPr>
            <w:noProof/>
            <w:webHidden/>
          </w:rPr>
          <w:instrText xml:space="preserve"> PAGEREF _Toc533165700 \h </w:instrText>
        </w:r>
        <w:r>
          <w:rPr>
            <w:noProof/>
            <w:webHidden/>
          </w:rPr>
        </w:r>
        <w:r>
          <w:rPr>
            <w:noProof/>
            <w:webHidden/>
          </w:rPr>
          <w:fldChar w:fldCharType="separate"/>
        </w:r>
        <w:r w:rsidR="001074B3">
          <w:rPr>
            <w:noProof/>
            <w:webHidden/>
          </w:rPr>
          <w:t>23</w:t>
        </w:r>
        <w:r>
          <w:rPr>
            <w:noProof/>
            <w:webHidden/>
          </w:rPr>
          <w:fldChar w:fldCharType="end"/>
        </w:r>
      </w:hyperlink>
    </w:p>
    <w:p w14:paraId="72F374DE" w14:textId="13FCEF5D" w:rsidR="00AE58F7" w:rsidRDefault="00AE58F7">
      <w:pPr>
        <w:pStyle w:val="TOC3"/>
        <w:rPr>
          <w:rFonts w:asciiTheme="minorHAnsi" w:eastAsiaTheme="minorEastAsia" w:hAnsiTheme="minorHAnsi" w:cstheme="minorBidi"/>
          <w:noProof/>
          <w:sz w:val="22"/>
          <w:szCs w:val="22"/>
        </w:rPr>
      </w:pPr>
      <w:hyperlink w:anchor="_Toc533165701" w:history="1">
        <w:r w:rsidRPr="00710B18">
          <w:rPr>
            <w:rStyle w:val="Hyperlink"/>
            <w:noProof/>
          </w:rPr>
          <w:t>6.4.1.</w:t>
        </w:r>
        <w:r>
          <w:rPr>
            <w:rFonts w:asciiTheme="minorHAnsi" w:eastAsiaTheme="minorEastAsia" w:hAnsiTheme="minorHAnsi" w:cstheme="minorBidi"/>
            <w:noProof/>
            <w:sz w:val="22"/>
            <w:szCs w:val="22"/>
          </w:rPr>
          <w:tab/>
        </w:r>
        <w:r w:rsidRPr="00710B18">
          <w:rPr>
            <w:rStyle w:val="Hyperlink"/>
            <w:noProof/>
          </w:rPr>
          <w:t>Coordination</w:t>
        </w:r>
        <w:r>
          <w:rPr>
            <w:noProof/>
            <w:webHidden/>
          </w:rPr>
          <w:tab/>
        </w:r>
        <w:r>
          <w:rPr>
            <w:noProof/>
            <w:webHidden/>
          </w:rPr>
          <w:fldChar w:fldCharType="begin"/>
        </w:r>
        <w:r>
          <w:rPr>
            <w:noProof/>
            <w:webHidden/>
          </w:rPr>
          <w:instrText xml:space="preserve"> PAGEREF _Toc533165701 \h </w:instrText>
        </w:r>
        <w:r>
          <w:rPr>
            <w:noProof/>
            <w:webHidden/>
          </w:rPr>
        </w:r>
        <w:r>
          <w:rPr>
            <w:noProof/>
            <w:webHidden/>
          </w:rPr>
          <w:fldChar w:fldCharType="separate"/>
        </w:r>
        <w:r w:rsidR="001074B3">
          <w:rPr>
            <w:noProof/>
            <w:webHidden/>
          </w:rPr>
          <w:t>24</w:t>
        </w:r>
        <w:r>
          <w:rPr>
            <w:noProof/>
            <w:webHidden/>
          </w:rPr>
          <w:fldChar w:fldCharType="end"/>
        </w:r>
      </w:hyperlink>
    </w:p>
    <w:p w14:paraId="00D763C3" w14:textId="69778625" w:rsidR="00AE58F7" w:rsidRDefault="00AE58F7">
      <w:pPr>
        <w:pStyle w:val="TOC3"/>
        <w:rPr>
          <w:rFonts w:asciiTheme="minorHAnsi" w:eastAsiaTheme="minorEastAsia" w:hAnsiTheme="minorHAnsi" w:cstheme="minorBidi"/>
          <w:noProof/>
          <w:sz w:val="22"/>
          <w:szCs w:val="22"/>
        </w:rPr>
      </w:pPr>
      <w:hyperlink w:anchor="_Toc533165702" w:history="1">
        <w:r w:rsidRPr="00710B18">
          <w:rPr>
            <w:rStyle w:val="Hyperlink"/>
            <w:noProof/>
          </w:rPr>
          <w:t>6.4.2.</w:t>
        </w:r>
        <w:r>
          <w:rPr>
            <w:rFonts w:asciiTheme="minorHAnsi" w:eastAsiaTheme="minorEastAsia" w:hAnsiTheme="minorHAnsi" w:cstheme="minorBidi"/>
            <w:noProof/>
            <w:sz w:val="22"/>
            <w:szCs w:val="22"/>
          </w:rPr>
          <w:tab/>
        </w:r>
        <w:r w:rsidRPr="00710B18">
          <w:rPr>
            <w:rStyle w:val="Hyperlink"/>
            <w:noProof/>
          </w:rPr>
          <w:t>Burbot</w:t>
        </w:r>
        <w:r>
          <w:rPr>
            <w:noProof/>
            <w:webHidden/>
          </w:rPr>
          <w:tab/>
        </w:r>
        <w:r>
          <w:rPr>
            <w:noProof/>
            <w:webHidden/>
          </w:rPr>
          <w:fldChar w:fldCharType="begin"/>
        </w:r>
        <w:r>
          <w:rPr>
            <w:noProof/>
            <w:webHidden/>
          </w:rPr>
          <w:instrText xml:space="preserve"> PAGEREF _Toc533165702 \h </w:instrText>
        </w:r>
        <w:r>
          <w:rPr>
            <w:noProof/>
            <w:webHidden/>
          </w:rPr>
        </w:r>
        <w:r>
          <w:rPr>
            <w:noProof/>
            <w:webHidden/>
          </w:rPr>
          <w:fldChar w:fldCharType="separate"/>
        </w:r>
        <w:r w:rsidR="001074B3">
          <w:rPr>
            <w:noProof/>
            <w:webHidden/>
          </w:rPr>
          <w:t>24</w:t>
        </w:r>
        <w:r>
          <w:rPr>
            <w:noProof/>
            <w:webHidden/>
          </w:rPr>
          <w:fldChar w:fldCharType="end"/>
        </w:r>
      </w:hyperlink>
    </w:p>
    <w:p w14:paraId="621ACDBC" w14:textId="29621E99" w:rsidR="00AE58F7" w:rsidRDefault="00AE58F7">
      <w:pPr>
        <w:pStyle w:val="TOC3"/>
        <w:rPr>
          <w:rFonts w:asciiTheme="minorHAnsi" w:eastAsiaTheme="minorEastAsia" w:hAnsiTheme="minorHAnsi" w:cstheme="minorBidi"/>
          <w:noProof/>
          <w:sz w:val="22"/>
          <w:szCs w:val="22"/>
        </w:rPr>
      </w:pPr>
      <w:hyperlink w:anchor="_Toc533165703" w:history="1">
        <w:r w:rsidRPr="00710B18">
          <w:rPr>
            <w:rStyle w:val="Hyperlink"/>
            <w:noProof/>
          </w:rPr>
          <w:t>6.4.3.</w:t>
        </w:r>
        <w:r>
          <w:rPr>
            <w:rFonts w:asciiTheme="minorHAnsi" w:eastAsiaTheme="minorEastAsia" w:hAnsiTheme="minorHAnsi" w:cstheme="minorBidi"/>
            <w:noProof/>
            <w:sz w:val="22"/>
            <w:szCs w:val="22"/>
          </w:rPr>
          <w:tab/>
        </w:r>
        <w:r w:rsidRPr="00710B18">
          <w:rPr>
            <w:rStyle w:val="Hyperlink"/>
            <w:noProof/>
          </w:rPr>
          <w:t>Ramp Rates and Daily Shaping</w:t>
        </w:r>
        <w:r>
          <w:rPr>
            <w:noProof/>
            <w:webHidden/>
          </w:rPr>
          <w:tab/>
        </w:r>
        <w:r>
          <w:rPr>
            <w:noProof/>
            <w:webHidden/>
          </w:rPr>
          <w:fldChar w:fldCharType="begin"/>
        </w:r>
        <w:r>
          <w:rPr>
            <w:noProof/>
            <w:webHidden/>
          </w:rPr>
          <w:instrText xml:space="preserve"> PAGEREF _Toc533165703 \h </w:instrText>
        </w:r>
        <w:r>
          <w:rPr>
            <w:noProof/>
            <w:webHidden/>
          </w:rPr>
        </w:r>
        <w:r>
          <w:rPr>
            <w:noProof/>
            <w:webHidden/>
          </w:rPr>
          <w:fldChar w:fldCharType="separate"/>
        </w:r>
        <w:r w:rsidR="001074B3">
          <w:rPr>
            <w:noProof/>
            <w:webHidden/>
          </w:rPr>
          <w:t>24</w:t>
        </w:r>
        <w:r>
          <w:rPr>
            <w:noProof/>
            <w:webHidden/>
          </w:rPr>
          <w:fldChar w:fldCharType="end"/>
        </w:r>
      </w:hyperlink>
    </w:p>
    <w:p w14:paraId="39539158" w14:textId="343C8F4D" w:rsidR="00AE58F7" w:rsidRDefault="00AE58F7">
      <w:pPr>
        <w:pStyle w:val="TOC3"/>
        <w:rPr>
          <w:rFonts w:asciiTheme="minorHAnsi" w:eastAsiaTheme="minorEastAsia" w:hAnsiTheme="minorHAnsi" w:cstheme="minorBidi"/>
          <w:noProof/>
          <w:sz w:val="22"/>
          <w:szCs w:val="22"/>
        </w:rPr>
      </w:pPr>
      <w:hyperlink w:anchor="_Toc533165704" w:history="1">
        <w:r w:rsidRPr="00710B18">
          <w:rPr>
            <w:rStyle w:val="Hyperlink"/>
            <w:noProof/>
          </w:rPr>
          <w:t>6.4.4.</w:t>
        </w:r>
        <w:r>
          <w:rPr>
            <w:rFonts w:asciiTheme="minorHAnsi" w:eastAsiaTheme="minorEastAsia" w:hAnsiTheme="minorHAnsi" w:cstheme="minorBidi"/>
            <w:noProof/>
            <w:sz w:val="22"/>
            <w:szCs w:val="22"/>
          </w:rPr>
          <w:tab/>
        </w:r>
        <w:r w:rsidRPr="00710B18">
          <w:rPr>
            <w:rStyle w:val="Hyperlink"/>
            <w:noProof/>
          </w:rPr>
          <w:t>Flood Risk Management</w:t>
        </w:r>
        <w:r>
          <w:rPr>
            <w:noProof/>
            <w:webHidden/>
          </w:rPr>
          <w:tab/>
        </w:r>
        <w:r>
          <w:rPr>
            <w:noProof/>
            <w:webHidden/>
          </w:rPr>
          <w:fldChar w:fldCharType="begin"/>
        </w:r>
        <w:r>
          <w:rPr>
            <w:noProof/>
            <w:webHidden/>
          </w:rPr>
          <w:instrText xml:space="preserve"> PAGEREF _Toc533165704 \h </w:instrText>
        </w:r>
        <w:r>
          <w:rPr>
            <w:noProof/>
            <w:webHidden/>
          </w:rPr>
        </w:r>
        <w:r>
          <w:rPr>
            <w:noProof/>
            <w:webHidden/>
          </w:rPr>
          <w:fldChar w:fldCharType="separate"/>
        </w:r>
        <w:r w:rsidR="001074B3">
          <w:rPr>
            <w:noProof/>
            <w:webHidden/>
          </w:rPr>
          <w:t>25</w:t>
        </w:r>
        <w:r>
          <w:rPr>
            <w:noProof/>
            <w:webHidden/>
          </w:rPr>
          <w:fldChar w:fldCharType="end"/>
        </w:r>
      </w:hyperlink>
    </w:p>
    <w:p w14:paraId="55FBBF6C" w14:textId="12524DE6" w:rsidR="00AE58F7" w:rsidRDefault="00AE58F7">
      <w:pPr>
        <w:pStyle w:val="TOC3"/>
        <w:rPr>
          <w:rFonts w:asciiTheme="minorHAnsi" w:eastAsiaTheme="minorEastAsia" w:hAnsiTheme="minorHAnsi" w:cstheme="minorBidi"/>
          <w:noProof/>
          <w:sz w:val="22"/>
          <w:szCs w:val="22"/>
        </w:rPr>
      </w:pPr>
      <w:hyperlink w:anchor="_Toc533165705" w:history="1">
        <w:r w:rsidRPr="00710B18">
          <w:rPr>
            <w:rStyle w:val="Hyperlink"/>
            <w:noProof/>
          </w:rPr>
          <w:t>6.4.5.</w:t>
        </w:r>
        <w:r>
          <w:rPr>
            <w:rFonts w:asciiTheme="minorHAnsi" w:eastAsiaTheme="minorEastAsia" w:hAnsiTheme="minorHAnsi" w:cstheme="minorBidi"/>
            <w:noProof/>
            <w:sz w:val="22"/>
            <w:szCs w:val="22"/>
          </w:rPr>
          <w:tab/>
        </w:r>
        <w:r w:rsidRPr="00710B18">
          <w:rPr>
            <w:rStyle w:val="Hyperlink"/>
            <w:noProof/>
          </w:rPr>
          <w:t>Spring Operations</w:t>
        </w:r>
        <w:r>
          <w:rPr>
            <w:noProof/>
            <w:webHidden/>
          </w:rPr>
          <w:tab/>
        </w:r>
        <w:r>
          <w:rPr>
            <w:noProof/>
            <w:webHidden/>
          </w:rPr>
          <w:fldChar w:fldCharType="begin"/>
        </w:r>
        <w:r>
          <w:rPr>
            <w:noProof/>
            <w:webHidden/>
          </w:rPr>
          <w:instrText xml:space="preserve"> PAGEREF _Toc533165705 \h </w:instrText>
        </w:r>
        <w:r>
          <w:rPr>
            <w:noProof/>
            <w:webHidden/>
          </w:rPr>
        </w:r>
        <w:r>
          <w:rPr>
            <w:noProof/>
            <w:webHidden/>
          </w:rPr>
          <w:fldChar w:fldCharType="separate"/>
        </w:r>
        <w:r w:rsidR="001074B3">
          <w:rPr>
            <w:noProof/>
            <w:webHidden/>
          </w:rPr>
          <w:t>26</w:t>
        </w:r>
        <w:r>
          <w:rPr>
            <w:noProof/>
            <w:webHidden/>
          </w:rPr>
          <w:fldChar w:fldCharType="end"/>
        </w:r>
      </w:hyperlink>
    </w:p>
    <w:p w14:paraId="35EB8600" w14:textId="7A832A9F" w:rsidR="00AE58F7" w:rsidRDefault="00AE58F7">
      <w:pPr>
        <w:pStyle w:val="TOC3"/>
        <w:rPr>
          <w:rFonts w:asciiTheme="minorHAnsi" w:eastAsiaTheme="minorEastAsia" w:hAnsiTheme="minorHAnsi" w:cstheme="minorBidi"/>
          <w:noProof/>
          <w:sz w:val="22"/>
          <w:szCs w:val="22"/>
        </w:rPr>
      </w:pPr>
      <w:hyperlink w:anchor="_Toc533165706" w:history="1">
        <w:r w:rsidRPr="00710B18">
          <w:rPr>
            <w:rStyle w:val="Hyperlink"/>
            <w:noProof/>
          </w:rPr>
          <w:t>6.4.6.</w:t>
        </w:r>
        <w:r>
          <w:rPr>
            <w:rFonts w:asciiTheme="minorHAnsi" w:eastAsiaTheme="minorEastAsia" w:hAnsiTheme="minorHAnsi" w:cstheme="minorBidi"/>
            <w:noProof/>
            <w:sz w:val="22"/>
            <w:szCs w:val="22"/>
          </w:rPr>
          <w:tab/>
        </w:r>
        <w:r w:rsidRPr="00710B18">
          <w:rPr>
            <w:rStyle w:val="Hyperlink"/>
            <w:noProof/>
          </w:rPr>
          <w:t>Bull Trout Flows</w:t>
        </w:r>
        <w:r>
          <w:rPr>
            <w:noProof/>
            <w:webHidden/>
          </w:rPr>
          <w:tab/>
        </w:r>
        <w:r>
          <w:rPr>
            <w:noProof/>
            <w:webHidden/>
          </w:rPr>
          <w:fldChar w:fldCharType="begin"/>
        </w:r>
        <w:r>
          <w:rPr>
            <w:noProof/>
            <w:webHidden/>
          </w:rPr>
          <w:instrText xml:space="preserve"> PAGEREF _Toc533165706 \h </w:instrText>
        </w:r>
        <w:r>
          <w:rPr>
            <w:noProof/>
            <w:webHidden/>
          </w:rPr>
        </w:r>
        <w:r>
          <w:rPr>
            <w:noProof/>
            <w:webHidden/>
          </w:rPr>
          <w:fldChar w:fldCharType="separate"/>
        </w:r>
        <w:r w:rsidR="001074B3">
          <w:rPr>
            <w:noProof/>
            <w:webHidden/>
          </w:rPr>
          <w:t>26</w:t>
        </w:r>
        <w:r>
          <w:rPr>
            <w:noProof/>
            <w:webHidden/>
          </w:rPr>
          <w:fldChar w:fldCharType="end"/>
        </w:r>
      </w:hyperlink>
    </w:p>
    <w:p w14:paraId="278079D4" w14:textId="15070D33" w:rsidR="00AE58F7" w:rsidRDefault="00AE58F7">
      <w:pPr>
        <w:pStyle w:val="TOC3"/>
        <w:rPr>
          <w:rFonts w:asciiTheme="minorHAnsi" w:eastAsiaTheme="minorEastAsia" w:hAnsiTheme="minorHAnsi" w:cstheme="minorBidi"/>
          <w:noProof/>
          <w:sz w:val="22"/>
          <w:szCs w:val="22"/>
        </w:rPr>
      </w:pPr>
      <w:hyperlink w:anchor="_Toc533165707" w:history="1">
        <w:r w:rsidRPr="00710B18">
          <w:rPr>
            <w:rStyle w:val="Hyperlink"/>
            <w:noProof/>
          </w:rPr>
          <w:t>6.4.7.</w:t>
        </w:r>
        <w:r>
          <w:rPr>
            <w:rFonts w:asciiTheme="minorHAnsi" w:eastAsiaTheme="minorEastAsia" w:hAnsiTheme="minorHAnsi" w:cstheme="minorBidi"/>
            <w:noProof/>
            <w:sz w:val="22"/>
            <w:szCs w:val="22"/>
          </w:rPr>
          <w:tab/>
        </w:r>
        <w:r w:rsidRPr="00710B18">
          <w:rPr>
            <w:rStyle w:val="Hyperlink"/>
            <w:noProof/>
          </w:rPr>
          <w:t>Sturgeon Operation</w:t>
        </w:r>
        <w:r>
          <w:rPr>
            <w:noProof/>
            <w:webHidden/>
          </w:rPr>
          <w:tab/>
        </w:r>
        <w:r>
          <w:rPr>
            <w:noProof/>
            <w:webHidden/>
          </w:rPr>
          <w:fldChar w:fldCharType="begin"/>
        </w:r>
        <w:r>
          <w:rPr>
            <w:noProof/>
            <w:webHidden/>
          </w:rPr>
          <w:instrText xml:space="preserve"> PAGEREF _Toc533165707 \h </w:instrText>
        </w:r>
        <w:r>
          <w:rPr>
            <w:noProof/>
            <w:webHidden/>
          </w:rPr>
        </w:r>
        <w:r>
          <w:rPr>
            <w:noProof/>
            <w:webHidden/>
          </w:rPr>
          <w:fldChar w:fldCharType="separate"/>
        </w:r>
        <w:r w:rsidR="001074B3">
          <w:rPr>
            <w:noProof/>
            <w:webHidden/>
          </w:rPr>
          <w:t>27</w:t>
        </w:r>
        <w:r>
          <w:rPr>
            <w:noProof/>
            <w:webHidden/>
          </w:rPr>
          <w:fldChar w:fldCharType="end"/>
        </w:r>
      </w:hyperlink>
    </w:p>
    <w:p w14:paraId="06CE8CF7" w14:textId="4A9225AF" w:rsidR="00AE58F7" w:rsidRDefault="00AE58F7">
      <w:pPr>
        <w:pStyle w:val="TOC3"/>
        <w:rPr>
          <w:rFonts w:asciiTheme="minorHAnsi" w:eastAsiaTheme="minorEastAsia" w:hAnsiTheme="minorHAnsi" w:cstheme="minorBidi"/>
          <w:noProof/>
          <w:sz w:val="22"/>
          <w:szCs w:val="22"/>
        </w:rPr>
      </w:pPr>
      <w:hyperlink w:anchor="_Toc533165708" w:history="1">
        <w:r w:rsidRPr="00710B18">
          <w:rPr>
            <w:rStyle w:val="Hyperlink"/>
            <w:noProof/>
          </w:rPr>
          <w:t>6.4.8.</w:t>
        </w:r>
        <w:r>
          <w:rPr>
            <w:rFonts w:asciiTheme="minorHAnsi" w:eastAsiaTheme="minorEastAsia" w:hAnsiTheme="minorHAnsi" w:cstheme="minorBidi"/>
            <w:noProof/>
            <w:sz w:val="22"/>
            <w:szCs w:val="22"/>
          </w:rPr>
          <w:tab/>
        </w:r>
        <w:r w:rsidRPr="00710B18">
          <w:rPr>
            <w:rStyle w:val="Hyperlink"/>
            <w:noProof/>
          </w:rPr>
          <w:t>Post-Sturgeon Operation</w:t>
        </w:r>
        <w:r>
          <w:rPr>
            <w:noProof/>
            <w:webHidden/>
          </w:rPr>
          <w:tab/>
        </w:r>
        <w:r>
          <w:rPr>
            <w:noProof/>
            <w:webHidden/>
          </w:rPr>
          <w:fldChar w:fldCharType="begin"/>
        </w:r>
        <w:r>
          <w:rPr>
            <w:noProof/>
            <w:webHidden/>
          </w:rPr>
          <w:instrText xml:space="preserve"> PAGEREF _Toc533165708 \h </w:instrText>
        </w:r>
        <w:r>
          <w:rPr>
            <w:noProof/>
            <w:webHidden/>
          </w:rPr>
        </w:r>
        <w:r>
          <w:rPr>
            <w:noProof/>
            <w:webHidden/>
          </w:rPr>
          <w:fldChar w:fldCharType="separate"/>
        </w:r>
        <w:r w:rsidR="001074B3">
          <w:rPr>
            <w:noProof/>
            <w:webHidden/>
          </w:rPr>
          <w:t>28</w:t>
        </w:r>
        <w:r>
          <w:rPr>
            <w:noProof/>
            <w:webHidden/>
          </w:rPr>
          <w:fldChar w:fldCharType="end"/>
        </w:r>
      </w:hyperlink>
    </w:p>
    <w:p w14:paraId="3D029621" w14:textId="63BC8157" w:rsidR="00AE58F7" w:rsidRDefault="00AE58F7">
      <w:pPr>
        <w:pStyle w:val="TOC3"/>
        <w:rPr>
          <w:rFonts w:asciiTheme="minorHAnsi" w:eastAsiaTheme="minorEastAsia" w:hAnsiTheme="minorHAnsi" w:cstheme="minorBidi"/>
          <w:noProof/>
          <w:sz w:val="22"/>
          <w:szCs w:val="22"/>
        </w:rPr>
      </w:pPr>
      <w:hyperlink w:anchor="_Toc533165709" w:history="1">
        <w:r w:rsidRPr="00710B18">
          <w:rPr>
            <w:rStyle w:val="Hyperlink"/>
            <w:noProof/>
          </w:rPr>
          <w:t>6.4.9.</w:t>
        </w:r>
        <w:r>
          <w:rPr>
            <w:rFonts w:asciiTheme="minorHAnsi" w:eastAsiaTheme="minorEastAsia" w:hAnsiTheme="minorHAnsi" w:cstheme="minorBidi"/>
            <w:noProof/>
            <w:sz w:val="22"/>
            <w:szCs w:val="22"/>
          </w:rPr>
          <w:tab/>
        </w:r>
        <w:r w:rsidRPr="00710B18">
          <w:rPr>
            <w:rStyle w:val="Hyperlink"/>
            <w:noProof/>
          </w:rPr>
          <w:t>Summer Operations</w:t>
        </w:r>
        <w:r>
          <w:rPr>
            <w:noProof/>
            <w:webHidden/>
          </w:rPr>
          <w:tab/>
        </w:r>
        <w:r>
          <w:rPr>
            <w:noProof/>
            <w:webHidden/>
          </w:rPr>
          <w:fldChar w:fldCharType="begin"/>
        </w:r>
        <w:r>
          <w:rPr>
            <w:noProof/>
            <w:webHidden/>
          </w:rPr>
          <w:instrText xml:space="preserve"> PAGEREF _Toc533165709 \h </w:instrText>
        </w:r>
        <w:r>
          <w:rPr>
            <w:noProof/>
            <w:webHidden/>
          </w:rPr>
        </w:r>
        <w:r>
          <w:rPr>
            <w:noProof/>
            <w:webHidden/>
          </w:rPr>
          <w:fldChar w:fldCharType="separate"/>
        </w:r>
        <w:r w:rsidR="001074B3">
          <w:rPr>
            <w:noProof/>
            <w:webHidden/>
          </w:rPr>
          <w:t>28</w:t>
        </w:r>
        <w:r>
          <w:rPr>
            <w:noProof/>
            <w:webHidden/>
          </w:rPr>
          <w:fldChar w:fldCharType="end"/>
        </w:r>
      </w:hyperlink>
    </w:p>
    <w:p w14:paraId="274644E2" w14:textId="51BACD7B" w:rsidR="00AE58F7" w:rsidRDefault="00AE58F7">
      <w:pPr>
        <w:pStyle w:val="TOC3"/>
        <w:rPr>
          <w:rFonts w:asciiTheme="minorHAnsi" w:eastAsiaTheme="minorEastAsia" w:hAnsiTheme="minorHAnsi" w:cstheme="minorBidi"/>
          <w:noProof/>
          <w:sz w:val="22"/>
          <w:szCs w:val="22"/>
        </w:rPr>
      </w:pPr>
      <w:hyperlink w:anchor="_Toc533165710" w:history="1">
        <w:r w:rsidRPr="00710B18">
          <w:rPr>
            <w:rStyle w:val="Hyperlink"/>
            <w:noProof/>
          </w:rPr>
          <w:t>6.4.10.</w:t>
        </w:r>
        <w:r>
          <w:rPr>
            <w:rFonts w:asciiTheme="minorHAnsi" w:eastAsiaTheme="minorEastAsia" w:hAnsiTheme="minorHAnsi" w:cstheme="minorBidi"/>
            <w:noProof/>
            <w:sz w:val="22"/>
            <w:szCs w:val="22"/>
          </w:rPr>
          <w:tab/>
        </w:r>
        <w:r w:rsidRPr="00710B18">
          <w:rPr>
            <w:rStyle w:val="Hyperlink"/>
            <w:noProof/>
          </w:rPr>
          <w:t>Kootenai River Habitat Restoration Program (KRHRP)</w:t>
        </w:r>
        <w:r>
          <w:rPr>
            <w:noProof/>
            <w:webHidden/>
          </w:rPr>
          <w:tab/>
        </w:r>
        <w:r>
          <w:rPr>
            <w:noProof/>
            <w:webHidden/>
          </w:rPr>
          <w:fldChar w:fldCharType="begin"/>
        </w:r>
        <w:r>
          <w:rPr>
            <w:noProof/>
            <w:webHidden/>
          </w:rPr>
          <w:instrText xml:space="preserve"> PAGEREF _Toc533165710 \h </w:instrText>
        </w:r>
        <w:r>
          <w:rPr>
            <w:noProof/>
            <w:webHidden/>
          </w:rPr>
        </w:r>
        <w:r>
          <w:rPr>
            <w:noProof/>
            <w:webHidden/>
          </w:rPr>
          <w:fldChar w:fldCharType="separate"/>
        </w:r>
        <w:r w:rsidR="001074B3">
          <w:rPr>
            <w:noProof/>
            <w:webHidden/>
          </w:rPr>
          <w:t>29</w:t>
        </w:r>
        <w:r>
          <w:rPr>
            <w:noProof/>
            <w:webHidden/>
          </w:rPr>
          <w:fldChar w:fldCharType="end"/>
        </w:r>
      </w:hyperlink>
    </w:p>
    <w:p w14:paraId="4DCD6439" w14:textId="0669D096" w:rsidR="00AE58F7" w:rsidRDefault="00AE58F7">
      <w:pPr>
        <w:pStyle w:val="TOC2"/>
        <w:tabs>
          <w:tab w:val="left" w:pos="1320"/>
        </w:tabs>
        <w:rPr>
          <w:rFonts w:asciiTheme="minorHAnsi" w:eastAsiaTheme="minorEastAsia" w:hAnsiTheme="minorHAnsi" w:cstheme="minorBidi"/>
          <w:noProof/>
          <w:sz w:val="22"/>
          <w:szCs w:val="22"/>
        </w:rPr>
      </w:pPr>
      <w:hyperlink w:anchor="_Toc533165711" w:history="1">
        <w:r w:rsidRPr="00710B18">
          <w:rPr>
            <w:rStyle w:val="Hyperlink"/>
            <w:rFonts w:cs="Arial"/>
            <w:noProof/>
            <w:snapToGrid w:val="0"/>
            <w:w w:val="0"/>
          </w:rPr>
          <w:t>6.5.</w:t>
        </w:r>
        <w:r>
          <w:rPr>
            <w:rFonts w:asciiTheme="minorHAnsi" w:eastAsiaTheme="minorEastAsia" w:hAnsiTheme="minorHAnsi" w:cstheme="minorBidi"/>
            <w:noProof/>
            <w:sz w:val="22"/>
            <w:szCs w:val="22"/>
          </w:rPr>
          <w:tab/>
        </w:r>
        <w:r w:rsidRPr="00710B18">
          <w:rPr>
            <w:rStyle w:val="Hyperlink"/>
            <w:noProof/>
          </w:rPr>
          <w:t>Grand Coulee Dam</w:t>
        </w:r>
        <w:r>
          <w:rPr>
            <w:noProof/>
            <w:webHidden/>
          </w:rPr>
          <w:tab/>
        </w:r>
        <w:r>
          <w:rPr>
            <w:noProof/>
            <w:webHidden/>
          </w:rPr>
          <w:fldChar w:fldCharType="begin"/>
        </w:r>
        <w:r>
          <w:rPr>
            <w:noProof/>
            <w:webHidden/>
          </w:rPr>
          <w:instrText xml:space="preserve"> PAGEREF _Toc533165711 \h </w:instrText>
        </w:r>
        <w:r>
          <w:rPr>
            <w:noProof/>
            <w:webHidden/>
          </w:rPr>
        </w:r>
        <w:r>
          <w:rPr>
            <w:noProof/>
            <w:webHidden/>
          </w:rPr>
          <w:fldChar w:fldCharType="separate"/>
        </w:r>
        <w:r w:rsidR="001074B3">
          <w:rPr>
            <w:noProof/>
            <w:webHidden/>
          </w:rPr>
          <w:t>30</w:t>
        </w:r>
        <w:r>
          <w:rPr>
            <w:noProof/>
            <w:webHidden/>
          </w:rPr>
          <w:fldChar w:fldCharType="end"/>
        </w:r>
      </w:hyperlink>
    </w:p>
    <w:p w14:paraId="5B8ABB8B" w14:textId="2473C95C" w:rsidR="00AE58F7" w:rsidRDefault="00AE58F7">
      <w:pPr>
        <w:pStyle w:val="TOC3"/>
        <w:rPr>
          <w:rFonts w:asciiTheme="minorHAnsi" w:eastAsiaTheme="minorEastAsia" w:hAnsiTheme="minorHAnsi" w:cstheme="minorBidi"/>
          <w:noProof/>
          <w:sz w:val="22"/>
          <w:szCs w:val="22"/>
        </w:rPr>
      </w:pPr>
      <w:hyperlink w:anchor="_Toc533165712" w:history="1">
        <w:r w:rsidRPr="00710B18">
          <w:rPr>
            <w:rStyle w:val="Hyperlink"/>
            <w:noProof/>
          </w:rPr>
          <w:t>6.5.1.</w:t>
        </w:r>
        <w:r>
          <w:rPr>
            <w:rFonts w:asciiTheme="minorHAnsi" w:eastAsiaTheme="minorEastAsia" w:hAnsiTheme="minorHAnsi" w:cstheme="minorBidi"/>
            <w:noProof/>
            <w:sz w:val="22"/>
            <w:szCs w:val="22"/>
          </w:rPr>
          <w:tab/>
        </w:r>
        <w:r w:rsidRPr="00710B18">
          <w:rPr>
            <w:rStyle w:val="Hyperlink"/>
            <w:noProof/>
          </w:rPr>
          <w:t>Winter/Spring Operations</w:t>
        </w:r>
        <w:r>
          <w:rPr>
            <w:noProof/>
            <w:webHidden/>
          </w:rPr>
          <w:tab/>
        </w:r>
        <w:r>
          <w:rPr>
            <w:noProof/>
            <w:webHidden/>
          </w:rPr>
          <w:fldChar w:fldCharType="begin"/>
        </w:r>
        <w:r>
          <w:rPr>
            <w:noProof/>
            <w:webHidden/>
          </w:rPr>
          <w:instrText xml:space="preserve"> PAGEREF _Toc533165712 \h </w:instrText>
        </w:r>
        <w:r>
          <w:rPr>
            <w:noProof/>
            <w:webHidden/>
          </w:rPr>
        </w:r>
        <w:r>
          <w:rPr>
            <w:noProof/>
            <w:webHidden/>
          </w:rPr>
          <w:fldChar w:fldCharType="separate"/>
        </w:r>
        <w:r w:rsidR="001074B3">
          <w:rPr>
            <w:noProof/>
            <w:webHidden/>
          </w:rPr>
          <w:t>30</w:t>
        </w:r>
        <w:r>
          <w:rPr>
            <w:noProof/>
            <w:webHidden/>
          </w:rPr>
          <w:fldChar w:fldCharType="end"/>
        </w:r>
      </w:hyperlink>
    </w:p>
    <w:p w14:paraId="74499F5B" w14:textId="0900911D" w:rsidR="00AE58F7" w:rsidRDefault="00AE58F7">
      <w:pPr>
        <w:pStyle w:val="TOC3"/>
        <w:rPr>
          <w:rFonts w:asciiTheme="minorHAnsi" w:eastAsiaTheme="minorEastAsia" w:hAnsiTheme="minorHAnsi" w:cstheme="minorBidi"/>
          <w:noProof/>
          <w:sz w:val="22"/>
          <w:szCs w:val="22"/>
        </w:rPr>
      </w:pPr>
      <w:hyperlink w:anchor="_Toc533165713" w:history="1">
        <w:r w:rsidRPr="00710B18">
          <w:rPr>
            <w:rStyle w:val="Hyperlink"/>
            <w:noProof/>
          </w:rPr>
          <w:t>6.5.2.</w:t>
        </w:r>
        <w:r>
          <w:rPr>
            <w:rFonts w:asciiTheme="minorHAnsi" w:eastAsiaTheme="minorEastAsia" w:hAnsiTheme="minorHAnsi" w:cstheme="minorBidi"/>
            <w:noProof/>
            <w:sz w:val="22"/>
            <w:szCs w:val="22"/>
          </w:rPr>
          <w:tab/>
        </w:r>
        <w:r w:rsidRPr="00710B18">
          <w:rPr>
            <w:rStyle w:val="Hyperlink"/>
            <w:noProof/>
          </w:rPr>
          <w:t>Summer Operations</w:t>
        </w:r>
        <w:r>
          <w:rPr>
            <w:noProof/>
            <w:webHidden/>
          </w:rPr>
          <w:tab/>
        </w:r>
        <w:r>
          <w:rPr>
            <w:noProof/>
            <w:webHidden/>
          </w:rPr>
          <w:fldChar w:fldCharType="begin"/>
        </w:r>
        <w:r>
          <w:rPr>
            <w:noProof/>
            <w:webHidden/>
          </w:rPr>
          <w:instrText xml:space="preserve"> PAGEREF _Toc533165713 \h </w:instrText>
        </w:r>
        <w:r>
          <w:rPr>
            <w:noProof/>
            <w:webHidden/>
          </w:rPr>
        </w:r>
        <w:r>
          <w:rPr>
            <w:noProof/>
            <w:webHidden/>
          </w:rPr>
          <w:fldChar w:fldCharType="separate"/>
        </w:r>
        <w:r w:rsidR="001074B3">
          <w:rPr>
            <w:noProof/>
            <w:webHidden/>
          </w:rPr>
          <w:t>31</w:t>
        </w:r>
        <w:r>
          <w:rPr>
            <w:noProof/>
            <w:webHidden/>
          </w:rPr>
          <w:fldChar w:fldCharType="end"/>
        </w:r>
      </w:hyperlink>
    </w:p>
    <w:p w14:paraId="47735A6C" w14:textId="75CBABF8" w:rsidR="00AE58F7" w:rsidRDefault="00AE58F7">
      <w:pPr>
        <w:pStyle w:val="TOC3"/>
        <w:rPr>
          <w:rFonts w:asciiTheme="minorHAnsi" w:eastAsiaTheme="minorEastAsia" w:hAnsiTheme="minorHAnsi" w:cstheme="minorBidi"/>
          <w:noProof/>
          <w:sz w:val="22"/>
          <w:szCs w:val="22"/>
        </w:rPr>
      </w:pPr>
      <w:hyperlink w:anchor="_Toc533165714" w:history="1">
        <w:r w:rsidRPr="00710B18">
          <w:rPr>
            <w:rStyle w:val="Hyperlink"/>
            <w:noProof/>
          </w:rPr>
          <w:t>6.5.3.</w:t>
        </w:r>
        <w:r>
          <w:rPr>
            <w:rFonts w:asciiTheme="minorHAnsi" w:eastAsiaTheme="minorEastAsia" w:hAnsiTheme="minorHAnsi" w:cstheme="minorBidi"/>
            <w:noProof/>
            <w:sz w:val="22"/>
            <w:szCs w:val="22"/>
          </w:rPr>
          <w:tab/>
        </w:r>
        <w:r w:rsidRPr="00710B18">
          <w:rPr>
            <w:rStyle w:val="Hyperlink"/>
            <w:noProof/>
          </w:rPr>
          <w:t>Banks Lake Summer Operation</w:t>
        </w:r>
        <w:r>
          <w:rPr>
            <w:noProof/>
            <w:webHidden/>
          </w:rPr>
          <w:tab/>
        </w:r>
        <w:r>
          <w:rPr>
            <w:noProof/>
            <w:webHidden/>
          </w:rPr>
          <w:fldChar w:fldCharType="begin"/>
        </w:r>
        <w:r>
          <w:rPr>
            <w:noProof/>
            <w:webHidden/>
          </w:rPr>
          <w:instrText xml:space="preserve"> PAGEREF _Toc533165714 \h </w:instrText>
        </w:r>
        <w:r>
          <w:rPr>
            <w:noProof/>
            <w:webHidden/>
          </w:rPr>
        </w:r>
        <w:r>
          <w:rPr>
            <w:noProof/>
            <w:webHidden/>
          </w:rPr>
          <w:fldChar w:fldCharType="separate"/>
        </w:r>
        <w:r w:rsidR="001074B3">
          <w:rPr>
            <w:noProof/>
            <w:webHidden/>
          </w:rPr>
          <w:t>32</w:t>
        </w:r>
        <w:r>
          <w:rPr>
            <w:noProof/>
            <w:webHidden/>
          </w:rPr>
          <w:fldChar w:fldCharType="end"/>
        </w:r>
      </w:hyperlink>
    </w:p>
    <w:p w14:paraId="2F60BE85" w14:textId="21915044" w:rsidR="00AE58F7" w:rsidRDefault="00AE58F7">
      <w:pPr>
        <w:pStyle w:val="TOC3"/>
        <w:rPr>
          <w:rFonts w:asciiTheme="minorHAnsi" w:eastAsiaTheme="minorEastAsia" w:hAnsiTheme="minorHAnsi" w:cstheme="minorBidi"/>
          <w:noProof/>
          <w:sz w:val="22"/>
          <w:szCs w:val="22"/>
        </w:rPr>
      </w:pPr>
      <w:hyperlink w:anchor="_Toc533165715" w:history="1">
        <w:r w:rsidRPr="00710B18">
          <w:rPr>
            <w:rStyle w:val="Hyperlink"/>
            <w:noProof/>
          </w:rPr>
          <w:t>6.5.4.</w:t>
        </w:r>
        <w:r>
          <w:rPr>
            <w:rFonts w:asciiTheme="minorHAnsi" w:eastAsiaTheme="minorEastAsia" w:hAnsiTheme="minorHAnsi" w:cstheme="minorBidi"/>
            <w:noProof/>
            <w:sz w:val="22"/>
            <w:szCs w:val="22"/>
          </w:rPr>
          <w:tab/>
        </w:r>
        <w:r w:rsidRPr="00710B18">
          <w:rPr>
            <w:rStyle w:val="Hyperlink"/>
            <w:noProof/>
          </w:rPr>
          <w:t>Project Maintenance</w:t>
        </w:r>
        <w:r>
          <w:rPr>
            <w:noProof/>
            <w:webHidden/>
          </w:rPr>
          <w:tab/>
        </w:r>
        <w:r>
          <w:rPr>
            <w:noProof/>
            <w:webHidden/>
          </w:rPr>
          <w:fldChar w:fldCharType="begin"/>
        </w:r>
        <w:r>
          <w:rPr>
            <w:noProof/>
            <w:webHidden/>
          </w:rPr>
          <w:instrText xml:space="preserve"> PAGEREF _Toc533165715 \h </w:instrText>
        </w:r>
        <w:r>
          <w:rPr>
            <w:noProof/>
            <w:webHidden/>
          </w:rPr>
        </w:r>
        <w:r>
          <w:rPr>
            <w:noProof/>
            <w:webHidden/>
          </w:rPr>
          <w:fldChar w:fldCharType="separate"/>
        </w:r>
        <w:r w:rsidR="001074B3">
          <w:rPr>
            <w:noProof/>
            <w:webHidden/>
          </w:rPr>
          <w:t>32</w:t>
        </w:r>
        <w:r>
          <w:rPr>
            <w:noProof/>
            <w:webHidden/>
          </w:rPr>
          <w:fldChar w:fldCharType="end"/>
        </w:r>
      </w:hyperlink>
    </w:p>
    <w:p w14:paraId="2D79D3A0" w14:textId="5EC10E41" w:rsidR="00AE58F7" w:rsidRDefault="00AE58F7">
      <w:pPr>
        <w:pStyle w:val="TOC3"/>
        <w:rPr>
          <w:rFonts w:asciiTheme="minorHAnsi" w:eastAsiaTheme="minorEastAsia" w:hAnsiTheme="minorHAnsi" w:cstheme="minorBidi"/>
          <w:noProof/>
          <w:sz w:val="22"/>
          <w:szCs w:val="22"/>
        </w:rPr>
      </w:pPr>
      <w:hyperlink w:anchor="_Toc533165716" w:history="1">
        <w:r w:rsidRPr="00710B18">
          <w:rPr>
            <w:rStyle w:val="Hyperlink"/>
            <w:noProof/>
          </w:rPr>
          <w:t>6.5.5.</w:t>
        </w:r>
        <w:r>
          <w:rPr>
            <w:rFonts w:asciiTheme="minorHAnsi" w:eastAsiaTheme="minorEastAsia" w:hAnsiTheme="minorHAnsi" w:cstheme="minorBidi"/>
            <w:noProof/>
            <w:sz w:val="22"/>
            <w:szCs w:val="22"/>
          </w:rPr>
          <w:tab/>
        </w:r>
        <w:r w:rsidRPr="00710B18">
          <w:rPr>
            <w:rStyle w:val="Hyperlink"/>
            <w:noProof/>
          </w:rPr>
          <w:t>Kokanee</w:t>
        </w:r>
        <w:r>
          <w:rPr>
            <w:noProof/>
            <w:webHidden/>
          </w:rPr>
          <w:tab/>
        </w:r>
        <w:r>
          <w:rPr>
            <w:noProof/>
            <w:webHidden/>
          </w:rPr>
          <w:fldChar w:fldCharType="begin"/>
        </w:r>
        <w:r>
          <w:rPr>
            <w:noProof/>
            <w:webHidden/>
          </w:rPr>
          <w:instrText xml:space="preserve"> PAGEREF _Toc533165716 \h </w:instrText>
        </w:r>
        <w:r>
          <w:rPr>
            <w:noProof/>
            <w:webHidden/>
          </w:rPr>
        </w:r>
        <w:r>
          <w:rPr>
            <w:noProof/>
            <w:webHidden/>
          </w:rPr>
          <w:fldChar w:fldCharType="separate"/>
        </w:r>
        <w:r w:rsidR="001074B3">
          <w:rPr>
            <w:noProof/>
            <w:webHidden/>
          </w:rPr>
          <w:t>33</w:t>
        </w:r>
        <w:r>
          <w:rPr>
            <w:noProof/>
            <w:webHidden/>
          </w:rPr>
          <w:fldChar w:fldCharType="end"/>
        </w:r>
      </w:hyperlink>
    </w:p>
    <w:p w14:paraId="35B87CC3" w14:textId="2F4CAD61" w:rsidR="00AE58F7" w:rsidRDefault="00AE58F7">
      <w:pPr>
        <w:pStyle w:val="TOC3"/>
        <w:rPr>
          <w:rFonts w:asciiTheme="minorHAnsi" w:eastAsiaTheme="minorEastAsia" w:hAnsiTheme="minorHAnsi" w:cstheme="minorBidi"/>
          <w:noProof/>
          <w:sz w:val="22"/>
          <w:szCs w:val="22"/>
        </w:rPr>
      </w:pPr>
      <w:hyperlink w:anchor="_Toc533165717" w:history="1">
        <w:r w:rsidRPr="00710B18">
          <w:rPr>
            <w:rStyle w:val="Hyperlink"/>
            <w:noProof/>
          </w:rPr>
          <w:t>6.5.6.</w:t>
        </w:r>
        <w:r>
          <w:rPr>
            <w:rFonts w:asciiTheme="minorHAnsi" w:eastAsiaTheme="minorEastAsia" w:hAnsiTheme="minorHAnsi" w:cstheme="minorBidi"/>
            <w:noProof/>
            <w:sz w:val="22"/>
            <w:szCs w:val="22"/>
          </w:rPr>
          <w:tab/>
        </w:r>
        <w:r w:rsidRPr="00710B18">
          <w:rPr>
            <w:rStyle w:val="Hyperlink"/>
            <w:noProof/>
          </w:rPr>
          <w:t>Lake Roosevelt Incremental Storage Release Project</w:t>
        </w:r>
        <w:r>
          <w:rPr>
            <w:noProof/>
            <w:webHidden/>
          </w:rPr>
          <w:tab/>
        </w:r>
        <w:r>
          <w:rPr>
            <w:noProof/>
            <w:webHidden/>
          </w:rPr>
          <w:fldChar w:fldCharType="begin"/>
        </w:r>
        <w:r>
          <w:rPr>
            <w:noProof/>
            <w:webHidden/>
          </w:rPr>
          <w:instrText xml:space="preserve"> PAGEREF _Toc533165717 \h </w:instrText>
        </w:r>
        <w:r>
          <w:rPr>
            <w:noProof/>
            <w:webHidden/>
          </w:rPr>
        </w:r>
        <w:r>
          <w:rPr>
            <w:noProof/>
            <w:webHidden/>
          </w:rPr>
          <w:fldChar w:fldCharType="separate"/>
        </w:r>
        <w:r w:rsidR="001074B3">
          <w:rPr>
            <w:noProof/>
            <w:webHidden/>
          </w:rPr>
          <w:t>33</w:t>
        </w:r>
        <w:r>
          <w:rPr>
            <w:noProof/>
            <w:webHidden/>
          </w:rPr>
          <w:fldChar w:fldCharType="end"/>
        </w:r>
      </w:hyperlink>
    </w:p>
    <w:p w14:paraId="0197244D" w14:textId="2BA42CF1" w:rsidR="00AE58F7" w:rsidRDefault="00AE58F7">
      <w:pPr>
        <w:pStyle w:val="TOC3"/>
        <w:rPr>
          <w:rFonts w:asciiTheme="minorHAnsi" w:eastAsiaTheme="minorEastAsia" w:hAnsiTheme="minorHAnsi" w:cstheme="minorBidi"/>
          <w:noProof/>
          <w:sz w:val="22"/>
          <w:szCs w:val="22"/>
        </w:rPr>
      </w:pPr>
      <w:hyperlink w:anchor="_Toc533165718" w:history="1">
        <w:r w:rsidRPr="00710B18">
          <w:rPr>
            <w:rStyle w:val="Hyperlink"/>
            <w:noProof/>
          </w:rPr>
          <w:t>6.5.7.</w:t>
        </w:r>
        <w:r>
          <w:rPr>
            <w:rFonts w:asciiTheme="minorHAnsi" w:eastAsiaTheme="minorEastAsia" w:hAnsiTheme="minorHAnsi" w:cstheme="minorBidi"/>
            <w:noProof/>
            <w:sz w:val="22"/>
            <w:szCs w:val="22"/>
          </w:rPr>
          <w:tab/>
        </w:r>
        <w:r w:rsidRPr="00710B18">
          <w:rPr>
            <w:rStyle w:val="Hyperlink"/>
            <w:noProof/>
          </w:rPr>
          <w:t>Chum Flows</w:t>
        </w:r>
        <w:r>
          <w:rPr>
            <w:noProof/>
            <w:webHidden/>
          </w:rPr>
          <w:tab/>
        </w:r>
        <w:r>
          <w:rPr>
            <w:noProof/>
            <w:webHidden/>
          </w:rPr>
          <w:fldChar w:fldCharType="begin"/>
        </w:r>
        <w:r>
          <w:rPr>
            <w:noProof/>
            <w:webHidden/>
          </w:rPr>
          <w:instrText xml:space="preserve"> PAGEREF _Toc533165718 \h </w:instrText>
        </w:r>
        <w:r>
          <w:rPr>
            <w:noProof/>
            <w:webHidden/>
          </w:rPr>
        </w:r>
        <w:r>
          <w:rPr>
            <w:noProof/>
            <w:webHidden/>
          </w:rPr>
          <w:fldChar w:fldCharType="separate"/>
        </w:r>
        <w:r w:rsidR="001074B3">
          <w:rPr>
            <w:noProof/>
            <w:webHidden/>
          </w:rPr>
          <w:t>34</w:t>
        </w:r>
        <w:r>
          <w:rPr>
            <w:noProof/>
            <w:webHidden/>
          </w:rPr>
          <w:fldChar w:fldCharType="end"/>
        </w:r>
      </w:hyperlink>
    </w:p>
    <w:p w14:paraId="1E586130" w14:textId="545CF70F" w:rsidR="00AE58F7" w:rsidRDefault="00AE58F7">
      <w:pPr>
        <w:pStyle w:val="TOC3"/>
        <w:rPr>
          <w:rFonts w:asciiTheme="minorHAnsi" w:eastAsiaTheme="minorEastAsia" w:hAnsiTheme="minorHAnsi" w:cstheme="minorBidi"/>
          <w:noProof/>
          <w:sz w:val="22"/>
          <w:szCs w:val="22"/>
        </w:rPr>
      </w:pPr>
      <w:hyperlink w:anchor="_Toc533165719" w:history="1">
        <w:r w:rsidRPr="00710B18">
          <w:rPr>
            <w:rStyle w:val="Hyperlink"/>
            <w:noProof/>
          </w:rPr>
          <w:t>6.5.8.</w:t>
        </w:r>
        <w:r>
          <w:rPr>
            <w:rFonts w:asciiTheme="minorHAnsi" w:eastAsiaTheme="minorEastAsia" w:hAnsiTheme="minorHAnsi" w:cstheme="minorBidi"/>
            <w:noProof/>
            <w:sz w:val="22"/>
            <w:szCs w:val="22"/>
          </w:rPr>
          <w:tab/>
        </w:r>
        <w:r w:rsidRPr="00710B18">
          <w:rPr>
            <w:rStyle w:val="Hyperlink"/>
            <w:noProof/>
          </w:rPr>
          <w:t>Priest Rapids Flow Objective</w:t>
        </w:r>
        <w:r>
          <w:rPr>
            <w:noProof/>
            <w:webHidden/>
          </w:rPr>
          <w:tab/>
        </w:r>
        <w:r>
          <w:rPr>
            <w:noProof/>
            <w:webHidden/>
          </w:rPr>
          <w:fldChar w:fldCharType="begin"/>
        </w:r>
        <w:r>
          <w:rPr>
            <w:noProof/>
            <w:webHidden/>
          </w:rPr>
          <w:instrText xml:space="preserve"> PAGEREF _Toc533165719 \h </w:instrText>
        </w:r>
        <w:r>
          <w:rPr>
            <w:noProof/>
            <w:webHidden/>
          </w:rPr>
        </w:r>
        <w:r>
          <w:rPr>
            <w:noProof/>
            <w:webHidden/>
          </w:rPr>
          <w:fldChar w:fldCharType="separate"/>
        </w:r>
        <w:r w:rsidR="001074B3">
          <w:rPr>
            <w:noProof/>
            <w:webHidden/>
          </w:rPr>
          <w:t>34</w:t>
        </w:r>
        <w:r>
          <w:rPr>
            <w:noProof/>
            <w:webHidden/>
          </w:rPr>
          <w:fldChar w:fldCharType="end"/>
        </w:r>
      </w:hyperlink>
    </w:p>
    <w:p w14:paraId="3F951F4B" w14:textId="0D7EEEAB" w:rsidR="00AE58F7" w:rsidRDefault="00AE58F7">
      <w:pPr>
        <w:pStyle w:val="TOC3"/>
        <w:rPr>
          <w:rFonts w:asciiTheme="minorHAnsi" w:eastAsiaTheme="minorEastAsia" w:hAnsiTheme="minorHAnsi" w:cstheme="minorBidi"/>
          <w:noProof/>
          <w:sz w:val="22"/>
          <w:szCs w:val="22"/>
        </w:rPr>
      </w:pPr>
      <w:hyperlink w:anchor="_Toc533165720" w:history="1">
        <w:r w:rsidRPr="00710B18">
          <w:rPr>
            <w:rStyle w:val="Hyperlink"/>
            <w:noProof/>
          </w:rPr>
          <w:t>6.5.9.</w:t>
        </w:r>
        <w:r>
          <w:rPr>
            <w:rFonts w:asciiTheme="minorHAnsi" w:eastAsiaTheme="minorEastAsia" w:hAnsiTheme="minorHAnsi" w:cstheme="minorBidi"/>
            <w:noProof/>
            <w:sz w:val="22"/>
            <w:szCs w:val="22"/>
          </w:rPr>
          <w:tab/>
        </w:r>
        <w:r w:rsidRPr="00710B18">
          <w:rPr>
            <w:rStyle w:val="Hyperlink"/>
            <w:noProof/>
          </w:rPr>
          <w:t>Spill Operations</w:t>
        </w:r>
        <w:r>
          <w:rPr>
            <w:noProof/>
            <w:webHidden/>
          </w:rPr>
          <w:tab/>
        </w:r>
        <w:r>
          <w:rPr>
            <w:noProof/>
            <w:webHidden/>
          </w:rPr>
          <w:fldChar w:fldCharType="begin"/>
        </w:r>
        <w:r>
          <w:rPr>
            <w:noProof/>
            <w:webHidden/>
          </w:rPr>
          <w:instrText xml:space="preserve"> PAGEREF _Toc533165720 \h </w:instrText>
        </w:r>
        <w:r>
          <w:rPr>
            <w:noProof/>
            <w:webHidden/>
          </w:rPr>
        </w:r>
        <w:r>
          <w:rPr>
            <w:noProof/>
            <w:webHidden/>
          </w:rPr>
          <w:fldChar w:fldCharType="separate"/>
        </w:r>
        <w:r w:rsidR="001074B3">
          <w:rPr>
            <w:noProof/>
            <w:webHidden/>
          </w:rPr>
          <w:t>34</w:t>
        </w:r>
        <w:r>
          <w:rPr>
            <w:noProof/>
            <w:webHidden/>
          </w:rPr>
          <w:fldChar w:fldCharType="end"/>
        </w:r>
      </w:hyperlink>
    </w:p>
    <w:p w14:paraId="56DE4FB5" w14:textId="5996BF08" w:rsidR="00AE58F7" w:rsidRDefault="00AE58F7">
      <w:pPr>
        <w:pStyle w:val="TOC2"/>
        <w:tabs>
          <w:tab w:val="left" w:pos="1320"/>
        </w:tabs>
        <w:rPr>
          <w:rFonts w:asciiTheme="minorHAnsi" w:eastAsiaTheme="minorEastAsia" w:hAnsiTheme="minorHAnsi" w:cstheme="minorBidi"/>
          <w:noProof/>
          <w:sz w:val="22"/>
          <w:szCs w:val="22"/>
        </w:rPr>
      </w:pPr>
      <w:hyperlink w:anchor="_Toc533165721" w:history="1">
        <w:r w:rsidRPr="00710B18">
          <w:rPr>
            <w:rStyle w:val="Hyperlink"/>
            <w:rFonts w:cs="Arial"/>
            <w:noProof/>
            <w:snapToGrid w:val="0"/>
            <w:w w:val="0"/>
          </w:rPr>
          <w:t>6.6.</w:t>
        </w:r>
        <w:r>
          <w:rPr>
            <w:rFonts w:asciiTheme="minorHAnsi" w:eastAsiaTheme="minorEastAsia" w:hAnsiTheme="minorHAnsi" w:cstheme="minorBidi"/>
            <w:noProof/>
            <w:sz w:val="22"/>
            <w:szCs w:val="22"/>
          </w:rPr>
          <w:tab/>
        </w:r>
        <w:r w:rsidRPr="00710B18">
          <w:rPr>
            <w:rStyle w:val="Hyperlink"/>
            <w:noProof/>
          </w:rPr>
          <w:t>Chief Joseph Dam</w:t>
        </w:r>
        <w:r>
          <w:rPr>
            <w:noProof/>
            <w:webHidden/>
          </w:rPr>
          <w:tab/>
        </w:r>
        <w:r>
          <w:rPr>
            <w:noProof/>
            <w:webHidden/>
          </w:rPr>
          <w:fldChar w:fldCharType="begin"/>
        </w:r>
        <w:r>
          <w:rPr>
            <w:noProof/>
            <w:webHidden/>
          </w:rPr>
          <w:instrText xml:space="preserve"> PAGEREF _Toc533165721 \h </w:instrText>
        </w:r>
        <w:r>
          <w:rPr>
            <w:noProof/>
            <w:webHidden/>
          </w:rPr>
        </w:r>
        <w:r>
          <w:rPr>
            <w:noProof/>
            <w:webHidden/>
          </w:rPr>
          <w:fldChar w:fldCharType="separate"/>
        </w:r>
        <w:r w:rsidR="001074B3">
          <w:rPr>
            <w:noProof/>
            <w:webHidden/>
          </w:rPr>
          <w:t>34</w:t>
        </w:r>
        <w:r>
          <w:rPr>
            <w:noProof/>
            <w:webHidden/>
          </w:rPr>
          <w:fldChar w:fldCharType="end"/>
        </w:r>
      </w:hyperlink>
    </w:p>
    <w:p w14:paraId="29A4B19D" w14:textId="072B767E" w:rsidR="00AE58F7" w:rsidRDefault="00AE58F7">
      <w:pPr>
        <w:pStyle w:val="TOC2"/>
        <w:tabs>
          <w:tab w:val="left" w:pos="1320"/>
        </w:tabs>
        <w:rPr>
          <w:rFonts w:asciiTheme="minorHAnsi" w:eastAsiaTheme="minorEastAsia" w:hAnsiTheme="minorHAnsi" w:cstheme="minorBidi"/>
          <w:noProof/>
          <w:sz w:val="22"/>
          <w:szCs w:val="22"/>
        </w:rPr>
      </w:pPr>
      <w:hyperlink w:anchor="_Toc533165722" w:history="1">
        <w:r w:rsidRPr="00710B18">
          <w:rPr>
            <w:rStyle w:val="Hyperlink"/>
            <w:rFonts w:cs="Arial"/>
            <w:noProof/>
            <w:snapToGrid w:val="0"/>
            <w:w w:val="0"/>
          </w:rPr>
          <w:t>6.7.</w:t>
        </w:r>
        <w:r>
          <w:rPr>
            <w:rFonts w:asciiTheme="minorHAnsi" w:eastAsiaTheme="minorEastAsia" w:hAnsiTheme="minorHAnsi" w:cstheme="minorBidi"/>
            <w:noProof/>
            <w:sz w:val="22"/>
            <w:szCs w:val="22"/>
          </w:rPr>
          <w:tab/>
        </w:r>
        <w:r w:rsidRPr="00710B18">
          <w:rPr>
            <w:rStyle w:val="Hyperlink"/>
            <w:noProof/>
          </w:rPr>
          <w:t>Priest Rapids Dam</w:t>
        </w:r>
        <w:r>
          <w:rPr>
            <w:noProof/>
            <w:webHidden/>
          </w:rPr>
          <w:tab/>
        </w:r>
        <w:r>
          <w:rPr>
            <w:noProof/>
            <w:webHidden/>
          </w:rPr>
          <w:fldChar w:fldCharType="begin"/>
        </w:r>
        <w:r>
          <w:rPr>
            <w:noProof/>
            <w:webHidden/>
          </w:rPr>
          <w:instrText xml:space="preserve"> PAGEREF _Toc533165722 \h </w:instrText>
        </w:r>
        <w:r>
          <w:rPr>
            <w:noProof/>
            <w:webHidden/>
          </w:rPr>
        </w:r>
        <w:r>
          <w:rPr>
            <w:noProof/>
            <w:webHidden/>
          </w:rPr>
          <w:fldChar w:fldCharType="separate"/>
        </w:r>
        <w:r w:rsidR="001074B3">
          <w:rPr>
            <w:noProof/>
            <w:webHidden/>
          </w:rPr>
          <w:t>34</w:t>
        </w:r>
        <w:r>
          <w:rPr>
            <w:noProof/>
            <w:webHidden/>
          </w:rPr>
          <w:fldChar w:fldCharType="end"/>
        </w:r>
      </w:hyperlink>
    </w:p>
    <w:p w14:paraId="2E3EAC3A" w14:textId="296D786C" w:rsidR="00AE58F7" w:rsidRDefault="00AE58F7">
      <w:pPr>
        <w:pStyle w:val="TOC3"/>
        <w:rPr>
          <w:rFonts w:asciiTheme="minorHAnsi" w:eastAsiaTheme="minorEastAsia" w:hAnsiTheme="minorHAnsi" w:cstheme="minorBidi"/>
          <w:noProof/>
          <w:sz w:val="22"/>
          <w:szCs w:val="22"/>
        </w:rPr>
      </w:pPr>
      <w:hyperlink w:anchor="_Toc533165723" w:history="1">
        <w:r w:rsidRPr="00710B18">
          <w:rPr>
            <w:rStyle w:val="Hyperlink"/>
            <w:noProof/>
          </w:rPr>
          <w:t>6.7.1.</w:t>
        </w:r>
        <w:r>
          <w:rPr>
            <w:rFonts w:asciiTheme="minorHAnsi" w:eastAsiaTheme="minorEastAsia" w:hAnsiTheme="minorHAnsi" w:cstheme="minorBidi"/>
            <w:noProof/>
            <w:sz w:val="22"/>
            <w:szCs w:val="22"/>
          </w:rPr>
          <w:tab/>
        </w:r>
        <w:r w:rsidRPr="00710B18">
          <w:rPr>
            <w:rStyle w:val="Hyperlink"/>
            <w:noProof/>
          </w:rPr>
          <w:t>Spring Operations</w:t>
        </w:r>
        <w:r>
          <w:rPr>
            <w:noProof/>
            <w:webHidden/>
          </w:rPr>
          <w:tab/>
        </w:r>
        <w:r>
          <w:rPr>
            <w:noProof/>
            <w:webHidden/>
          </w:rPr>
          <w:fldChar w:fldCharType="begin"/>
        </w:r>
        <w:r>
          <w:rPr>
            <w:noProof/>
            <w:webHidden/>
          </w:rPr>
          <w:instrText xml:space="preserve"> PAGEREF _Toc533165723 \h </w:instrText>
        </w:r>
        <w:r>
          <w:rPr>
            <w:noProof/>
            <w:webHidden/>
          </w:rPr>
        </w:r>
        <w:r>
          <w:rPr>
            <w:noProof/>
            <w:webHidden/>
          </w:rPr>
          <w:fldChar w:fldCharType="separate"/>
        </w:r>
        <w:r w:rsidR="001074B3">
          <w:rPr>
            <w:noProof/>
            <w:webHidden/>
          </w:rPr>
          <w:t>34</w:t>
        </w:r>
        <w:r>
          <w:rPr>
            <w:noProof/>
            <w:webHidden/>
          </w:rPr>
          <w:fldChar w:fldCharType="end"/>
        </w:r>
      </w:hyperlink>
    </w:p>
    <w:p w14:paraId="3561FEE5" w14:textId="67B186FF" w:rsidR="00AE58F7" w:rsidRDefault="00AE58F7">
      <w:pPr>
        <w:pStyle w:val="TOC3"/>
        <w:rPr>
          <w:rFonts w:asciiTheme="minorHAnsi" w:eastAsiaTheme="minorEastAsia" w:hAnsiTheme="minorHAnsi" w:cstheme="minorBidi"/>
          <w:noProof/>
          <w:sz w:val="22"/>
          <w:szCs w:val="22"/>
        </w:rPr>
      </w:pPr>
      <w:hyperlink w:anchor="_Toc533165724" w:history="1">
        <w:r w:rsidRPr="00710B18">
          <w:rPr>
            <w:rStyle w:val="Hyperlink"/>
            <w:noProof/>
          </w:rPr>
          <w:t>6.7.2.</w:t>
        </w:r>
        <w:r>
          <w:rPr>
            <w:rFonts w:asciiTheme="minorHAnsi" w:eastAsiaTheme="minorEastAsia" w:hAnsiTheme="minorHAnsi" w:cstheme="minorBidi"/>
            <w:noProof/>
            <w:sz w:val="22"/>
            <w:szCs w:val="22"/>
          </w:rPr>
          <w:tab/>
        </w:r>
        <w:r w:rsidRPr="00710B18">
          <w:rPr>
            <w:rStyle w:val="Hyperlink"/>
            <w:noProof/>
          </w:rPr>
          <w:t>Hanford Reach Protection Flows</w:t>
        </w:r>
        <w:r>
          <w:rPr>
            <w:noProof/>
            <w:webHidden/>
          </w:rPr>
          <w:tab/>
        </w:r>
        <w:r>
          <w:rPr>
            <w:noProof/>
            <w:webHidden/>
          </w:rPr>
          <w:fldChar w:fldCharType="begin"/>
        </w:r>
        <w:r>
          <w:rPr>
            <w:noProof/>
            <w:webHidden/>
          </w:rPr>
          <w:instrText xml:space="preserve"> PAGEREF _Toc533165724 \h </w:instrText>
        </w:r>
        <w:r>
          <w:rPr>
            <w:noProof/>
            <w:webHidden/>
          </w:rPr>
        </w:r>
        <w:r>
          <w:rPr>
            <w:noProof/>
            <w:webHidden/>
          </w:rPr>
          <w:fldChar w:fldCharType="separate"/>
        </w:r>
        <w:r w:rsidR="001074B3">
          <w:rPr>
            <w:noProof/>
            <w:webHidden/>
          </w:rPr>
          <w:t>34</w:t>
        </w:r>
        <w:r>
          <w:rPr>
            <w:noProof/>
            <w:webHidden/>
          </w:rPr>
          <w:fldChar w:fldCharType="end"/>
        </w:r>
      </w:hyperlink>
    </w:p>
    <w:p w14:paraId="0B7C5828" w14:textId="2094D495" w:rsidR="00AE58F7" w:rsidRDefault="00AE58F7">
      <w:pPr>
        <w:pStyle w:val="TOC2"/>
        <w:tabs>
          <w:tab w:val="left" w:pos="1320"/>
        </w:tabs>
        <w:rPr>
          <w:rFonts w:asciiTheme="minorHAnsi" w:eastAsiaTheme="minorEastAsia" w:hAnsiTheme="minorHAnsi" w:cstheme="minorBidi"/>
          <w:noProof/>
          <w:sz w:val="22"/>
          <w:szCs w:val="22"/>
        </w:rPr>
      </w:pPr>
      <w:hyperlink w:anchor="_Toc533165725" w:history="1">
        <w:r w:rsidRPr="00710B18">
          <w:rPr>
            <w:rStyle w:val="Hyperlink"/>
            <w:rFonts w:cs="Arial"/>
            <w:noProof/>
            <w:snapToGrid w:val="0"/>
            <w:w w:val="0"/>
          </w:rPr>
          <w:t>6.8.</w:t>
        </w:r>
        <w:r>
          <w:rPr>
            <w:rFonts w:asciiTheme="minorHAnsi" w:eastAsiaTheme="minorEastAsia" w:hAnsiTheme="minorHAnsi" w:cstheme="minorBidi"/>
            <w:noProof/>
            <w:sz w:val="22"/>
            <w:szCs w:val="22"/>
          </w:rPr>
          <w:tab/>
        </w:r>
        <w:r w:rsidRPr="00710B18">
          <w:rPr>
            <w:rStyle w:val="Hyperlink"/>
            <w:noProof/>
          </w:rPr>
          <w:t>Dworshak Dam</w:t>
        </w:r>
        <w:r>
          <w:rPr>
            <w:noProof/>
            <w:webHidden/>
          </w:rPr>
          <w:tab/>
        </w:r>
        <w:r>
          <w:rPr>
            <w:noProof/>
            <w:webHidden/>
          </w:rPr>
          <w:fldChar w:fldCharType="begin"/>
        </w:r>
        <w:r>
          <w:rPr>
            <w:noProof/>
            <w:webHidden/>
          </w:rPr>
          <w:instrText xml:space="preserve"> PAGEREF _Toc533165725 \h </w:instrText>
        </w:r>
        <w:r>
          <w:rPr>
            <w:noProof/>
            <w:webHidden/>
          </w:rPr>
        </w:r>
        <w:r>
          <w:rPr>
            <w:noProof/>
            <w:webHidden/>
          </w:rPr>
          <w:fldChar w:fldCharType="separate"/>
        </w:r>
        <w:r w:rsidR="001074B3">
          <w:rPr>
            <w:noProof/>
            <w:webHidden/>
          </w:rPr>
          <w:t>35</w:t>
        </w:r>
        <w:r>
          <w:rPr>
            <w:noProof/>
            <w:webHidden/>
          </w:rPr>
          <w:fldChar w:fldCharType="end"/>
        </w:r>
      </w:hyperlink>
    </w:p>
    <w:p w14:paraId="3C4EBC84" w14:textId="08AC19D8" w:rsidR="00AE58F7" w:rsidRDefault="00AE58F7">
      <w:pPr>
        <w:pStyle w:val="TOC3"/>
        <w:rPr>
          <w:rFonts w:asciiTheme="minorHAnsi" w:eastAsiaTheme="minorEastAsia" w:hAnsiTheme="minorHAnsi" w:cstheme="minorBidi"/>
          <w:noProof/>
          <w:sz w:val="22"/>
          <w:szCs w:val="22"/>
        </w:rPr>
      </w:pPr>
      <w:hyperlink w:anchor="_Toc533165726" w:history="1">
        <w:r w:rsidRPr="00710B18">
          <w:rPr>
            <w:rStyle w:val="Hyperlink"/>
            <w:noProof/>
          </w:rPr>
          <w:t>6.8.1.</w:t>
        </w:r>
        <w:r>
          <w:rPr>
            <w:rFonts w:asciiTheme="minorHAnsi" w:eastAsiaTheme="minorEastAsia" w:hAnsiTheme="minorHAnsi" w:cstheme="minorBidi"/>
            <w:noProof/>
            <w:sz w:val="22"/>
            <w:szCs w:val="22"/>
          </w:rPr>
          <w:tab/>
        </w:r>
        <w:r w:rsidRPr="00710B18">
          <w:rPr>
            <w:rStyle w:val="Hyperlink"/>
            <w:noProof/>
          </w:rPr>
          <w:t>Spring Operations</w:t>
        </w:r>
        <w:r>
          <w:rPr>
            <w:noProof/>
            <w:webHidden/>
          </w:rPr>
          <w:tab/>
        </w:r>
        <w:r>
          <w:rPr>
            <w:noProof/>
            <w:webHidden/>
          </w:rPr>
          <w:fldChar w:fldCharType="begin"/>
        </w:r>
        <w:r>
          <w:rPr>
            <w:noProof/>
            <w:webHidden/>
          </w:rPr>
          <w:instrText xml:space="preserve"> PAGEREF _Toc533165726 \h </w:instrText>
        </w:r>
        <w:r>
          <w:rPr>
            <w:noProof/>
            <w:webHidden/>
          </w:rPr>
        </w:r>
        <w:r>
          <w:rPr>
            <w:noProof/>
            <w:webHidden/>
          </w:rPr>
          <w:fldChar w:fldCharType="separate"/>
        </w:r>
        <w:r w:rsidR="001074B3">
          <w:rPr>
            <w:noProof/>
            <w:webHidden/>
          </w:rPr>
          <w:t>35</w:t>
        </w:r>
        <w:r>
          <w:rPr>
            <w:noProof/>
            <w:webHidden/>
          </w:rPr>
          <w:fldChar w:fldCharType="end"/>
        </w:r>
      </w:hyperlink>
    </w:p>
    <w:p w14:paraId="33A2E075" w14:textId="4D683268" w:rsidR="00AE58F7" w:rsidRDefault="00AE58F7">
      <w:pPr>
        <w:pStyle w:val="TOC3"/>
        <w:rPr>
          <w:rFonts w:asciiTheme="minorHAnsi" w:eastAsiaTheme="minorEastAsia" w:hAnsiTheme="minorHAnsi" w:cstheme="minorBidi"/>
          <w:noProof/>
          <w:sz w:val="22"/>
          <w:szCs w:val="22"/>
        </w:rPr>
      </w:pPr>
      <w:hyperlink w:anchor="_Toc533165727" w:history="1">
        <w:r w:rsidRPr="00710B18">
          <w:rPr>
            <w:rStyle w:val="Hyperlink"/>
            <w:noProof/>
          </w:rPr>
          <w:t>6.8.2.</w:t>
        </w:r>
        <w:r>
          <w:rPr>
            <w:rFonts w:asciiTheme="minorHAnsi" w:eastAsiaTheme="minorEastAsia" w:hAnsiTheme="minorHAnsi" w:cstheme="minorBidi"/>
            <w:noProof/>
            <w:sz w:val="22"/>
            <w:szCs w:val="22"/>
          </w:rPr>
          <w:tab/>
        </w:r>
        <w:r w:rsidRPr="00710B18">
          <w:rPr>
            <w:rStyle w:val="Hyperlink"/>
            <w:noProof/>
          </w:rPr>
          <w:t>Summer Operations</w:t>
        </w:r>
        <w:r>
          <w:rPr>
            <w:noProof/>
            <w:webHidden/>
          </w:rPr>
          <w:tab/>
        </w:r>
        <w:r>
          <w:rPr>
            <w:noProof/>
            <w:webHidden/>
          </w:rPr>
          <w:fldChar w:fldCharType="begin"/>
        </w:r>
        <w:r>
          <w:rPr>
            <w:noProof/>
            <w:webHidden/>
          </w:rPr>
          <w:instrText xml:space="preserve"> PAGEREF _Toc533165727 \h </w:instrText>
        </w:r>
        <w:r>
          <w:rPr>
            <w:noProof/>
            <w:webHidden/>
          </w:rPr>
        </w:r>
        <w:r>
          <w:rPr>
            <w:noProof/>
            <w:webHidden/>
          </w:rPr>
          <w:fldChar w:fldCharType="separate"/>
        </w:r>
        <w:r w:rsidR="001074B3">
          <w:rPr>
            <w:noProof/>
            <w:webHidden/>
          </w:rPr>
          <w:t>35</w:t>
        </w:r>
        <w:r>
          <w:rPr>
            <w:noProof/>
            <w:webHidden/>
          </w:rPr>
          <w:fldChar w:fldCharType="end"/>
        </w:r>
      </w:hyperlink>
    </w:p>
    <w:p w14:paraId="0A89AD71" w14:textId="3162AFCD" w:rsidR="00AE58F7" w:rsidRDefault="00AE58F7">
      <w:pPr>
        <w:pStyle w:val="TOC3"/>
        <w:rPr>
          <w:rFonts w:asciiTheme="minorHAnsi" w:eastAsiaTheme="minorEastAsia" w:hAnsiTheme="minorHAnsi" w:cstheme="minorBidi"/>
          <w:noProof/>
          <w:sz w:val="22"/>
          <w:szCs w:val="22"/>
        </w:rPr>
      </w:pPr>
      <w:hyperlink w:anchor="_Toc533165728" w:history="1">
        <w:r w:rsidRPr="00710B18">
          <w:rPr>
            <w:rStyle w:val="Hyperlink"/>
            <w:noProof/>
          </w:rPr>
          <w:t>6.8.3.</w:t>
        </w:r>
        <w:r>
          <w:rPr>
            <w:rFonts w:asciiTheme="minorHAnsi" w:eastAsiaTheme="minorEastAsia" w:hAnsiTheme="minorHAnsi" w:cstheme="minorBidi"/>
            <w:noProof/>
            <w:sz w:val="22"/>
            <w:szCs w:val="22"/>
          </w:rPr>
          <w:tab/>
        </w:r>
        <w:r w:rsidRPr="00710B18">
          <w:rPr>
            <w:rStyle w:val="Hyperlink"/>
            <w:noProof/>
          </w:rPr>
          <w:t>Fall/Winter Operations</w:t>
        </w:r>
        <w:r>
          <w:rPr>
            <w:noProof/>
            <w:webHidden/>
          </w:rPr>
          <w:tab/>
        </w:r>
        <w:r>
          <w:rPr>
            <w:noProof/>
            <w:webHidden/>
          </w:rPr>
          <w:fldChar w:fldCharType="begin"/>
        </w:r>
        <w:r>
          <w:rPr>
            <w:noProof/>
            <w:webHidden/>
          </w:rPr>
          <w:instrText xml:space="preserve"> PAGEREF _Toc533165728 \h </w:instrText>
        </w:r>
        <w:r>
          <w:rPr>
            <w:noProof/>
            <w:webHidden/>
          </w:rPr>
        </w:r>
        <w:r>
          <w:rPr>
            <w:noProof/>
            <w:webHidden/>
          </w:rPr>
          <w:fldChar w:fldCharType="separate"/>
        </w:r>
        <w:r w:rsidR="001074B3">
          <w:rPr>
            <w:noProof/>
            <w:webHidden/>
          </w:rPr>
          <w:t>36</w:t>
        </w:r>
        <w:r>
          <w:rPr>
            <w:noProof/>
            <w:webHidden/>
          </w:rPr>
          <w:fldChar w:fldCharType="end"/>
        </w:r>
      </w:hyperlink>
    </w:p>
    <w:p w14:paraId="5ECF7FB9" w14:textId="31FF1427" w:rsidR="00AE58F7" w:rsidRDefault="00AE58F7">
      <w:pPr>
        <w:pStyle w:val="TOC3"/>
        <w:rPr>
          <w:rFonts w:asciiTheme="minorHAnsi" w:eastAsiaTheme="minorEastAsia" w:hAnsiTheme="minorHAnsi" w:cstheme="minorBidi"/>
          <w:noProof/>
          <w:sz w:val="22"/>
          <w:szCs w:val="22"/>
        </w:rPr>
      </w:pPr>
      <w:hyperlink w:anchor="_Toc533165729" w:history="1">
        <w:r w:rsidRPr="00710B18">
          <w:rPr>
            <w:rStyle w:val="Hyperlink"/>
            <w:noProof/>
          </w:rPr>
          <w:t>6.8.4.</w:t>
        </w:r>
        <w:r>
          <w:rPr>
            <w:rFonts w:asciiTheme="minorHAnsi" w:eastAsiaTheme="minorEastAsia" w:hAnsiTheme="minorHAnsi" w:cstheme="minorBidi"/>
            <w:noProof/>
            <w:sz w:val="22"/>
            <w:szCs w:val="22"/>
          </w:rPr>
          <w:tab/>
        </w:r>
        <w:r w:rsidRPr="00710B18">
          <w:rPr>
            <w:rStyle w:val="Hyperlink"/>
            <w:noProof/>
          </w:rPr>
          <w:t>Project Maintenance</w:t>
        </w:r>
        <w:r>
          <w:rPr>
            <w:noProof/>
            <w:webHidden/>
          </w:rPr>
          <w:tab/>
        </w:r>
        <w:r>
          <w:rPr>
            <w:noProof/>
            <w:webHidden/>
          </w:rPr>
          <w:fldChar w:fldCharType="begin"/>
        </w:r>
        <w:r>
          <w:rPr>
            <w:noProof/>
            <w:webHidden/>
          </w:rPr>
          <w:instrText xml:space="preserve"> PAGEREF _Toc533165729 \h </w:instrText>
        </w:r>
        <w:r>
          <w:rPr>
            <w:noProof/>
            <w:webHidden/>
          </w:rPr>
        </w:r>
        <w:r>
          <w:rPr>
            <w:noProof/>
            <w:webHidden/>
          </w:rPr>
          <w:fldChar w:fldCharType="separate"/>
        </w:r>
        <w:r w:rsidR="001074B3">
          <w:rPr>
            <w:noProof/>
            <w:webHidden/>
          </w:rPr>
          <w:t>36</w:t>
        </w:r>
        <w:r>
          <w:rPr>
            <w:noProof/>
            <w:webHidden/>
          </w:rPr>
          <w:fldChar w:fldCharType="end"/>
        </w:r>
      </w:hyperlink>
    </w:p>
    <w:p w14:paraId="5963B479" w14:textId="21B4FD5A" w:rsidR="00AE58F7" w:rsidRDefault="00AE58F7">
      <w:pPr>
        <w:pStyle w:val="TOC2"/>
        <w:tabs>
          <w:tab w:val="left" w:pos="1320"/>
        </w:tabs>
        <w:rPr>
          <w:rFonts w:asciiTheme="minorHAnsi" w:eastAsiaTheme="minorEastAsia" w:hAnsiTheme="minorHAnsi" w:cstheme="minorBidi"/>
          <w:noProof/>
          <w:sz w:val="22"/>
          <w:szCs w:val="22"/>
        </w:rPr>
      </w:pPr>
      <w:hyperlink w:anchor="_Toc533165730" w:history="1">
        <w:r w:rsidRPr="00710B18">
          <w:rPr>
            <w:rStyle w:val="Hyperlink"/>
            <w:rFonts w:cs="Arial"/>
            <w:noProof/>
            <w:snapToGrid w:val="0"/>
            <w:w w:val="0"/>
          </w:rPr>
          <w:t>6.9.</w:t>
        </w:r>
        <w:r>
          <w:rPr>
            <w:rFonts w:asciiTheme="minorHAnsi" w:eastAsiaTheme="minorEastAsia" w:hAnsiTheme="minorHAnsi" w:cstheme="minorBidi"/>
            <w:noProof/>
            <w:sz w:val="22"/>
            <w:szCs w:val="22"/>
          </w:rPr>
          <w:tab/>
        </w:r>
        <w:r w:rsidRPr="00710B18">
          <w:rPr>
            <w:rStyle w:val="Hyperlink"/>
            <w:noProof/>
          </w:rPr>
          <w:t>Brownlee Dam</w:t>
        </w:r>
        <w:r>
          <w:rPr>
            <w:noProof/>
            <w:webHidden/>
          </w:rPr>
          <w:tab/>
        </w:r>
        <w:r>
          <w:rPr>
            <w:noProof/>
            <w:webHidden/>
          </w:rPr>
          <w:fldChar w:fldCharType="begin"/>
        </w:r>
        <w:r>
          <w:rPr>
            <w:noProof/>
            <w:webHidden/>
          </w:rPr>
          <w:instrText xml:space="preserve"> PAGEREF _Toc533165730 \h </w:instrText>
        </w:r>
        <w:r>
          <w:rPr>
            <w:noProof/>
            <w:webHidden/>
          </w:rPr>
        </w:r>
        <w:r>
          <w:rPr>
            <w:noProof/>
            <w:webHidden/>
          </w:rPr>
          <w:fldChar w:fldCharType="separate"/>
        </w:r>
        <w:r w:rsidR="001074B3">
          <w:rPr>
            <w:noProof/>
            <w:webHidden/>
          </w:rPr>
          <w:t>36</w:t>
        </w:r>
        <w:r>
          <w:rPr>
            <w:noProof/>
            <w:webHidden/>
          </w:rPr>
          <w:fldChar w:fldCharType="end"/>
        </w:r>
      </w:hyperlink>
    </w:p>
    <w:p w14:paraId="610F5EBF" w14:textId="37682FBA" w:rsidR="00AE58F7" w:rsidRDefault="00AE58F7">
      <w:pPr>
        <w:pStyle w:val="TOC2"/>
        <w:rPr>
          <w:rFonts w:asciiTheme="minorHAnsi" w:eastAsiaTheme="minorEastAsia" w:hAnsiTheme="minorHAnsi" w:cstheme="minorBidi"/>
          <w:noProof/>
          <w:sz w:val="22"/>
          <w:szCs w:val="22"/>
        </w:rPr>
      </w:pPr>
      <w:hyperlink w:anchor="_Toc533165731" w:history="1">
        <w:r w:rsidRPr="00710B18">
          <w:rPr>
            <w:rStyle w:val="Hyperlink"/>
            <w:rFonts w:cs="Arial"/>
            <w:noProof/>
            <w:snapToGrid w:val="0"/>
            <w:w w:val="0"/>
          </w:rPr>
          <w:t>6.10.</w:t>
        </w:r>
        <w:r>
          <w:rPr>
            <w:rFonts w:asciiTheme="minorHAnsi" w:eastAsiaTheme="minorEastAsia" w:hAnsiTheme="minorHAnsi" w:cstheme="minorBidi"/>
            <w:noProof/>
            <w:sz w:val="22"/>
            <w:szCs w:val="22"/>
          </w:rPr>
          <w:tab/>
        </w:r>
        <w:r w:rsidRPr="00710B18">
          <w:rPr>
            <w:rStyle w:val="Hyperlink"/>
            <w:noProof/>
          </w:rPr>
          <w:t>Lower Snake River Dams (Lower Granite, Little Goose, Lower Monumental, Ice Harbor)</w:t>
        </w:r>
        <w:r>
          <w:rPr>
            <w:noProof/>
            <w:webHidden/>
          </w:rPr>
          <w:tab/>
        </w:r>
        <w:r>
          <w:rPr>
            <w:noProof/>
            <w:webHidden/>
          </w:rPr>
          <w:fldChar w:fldCharType="begin"/>
        </w:r>
        <w:r>
          <w:rPr>
            <w:noProof/>
            <w:webHidden/>
          </w:rPr>
          <w:instrText xml:space="preserve"> PAGEREF _Toc533165731 \h </w:instrText>
        </w:r>
        <w:r>
          <w:rPr>
            <w:noProof/>
            <w:webHidden/>
          </w:rPr>
        </w:r>
        <w:r>
          <w:rPr>
            <w:noProof/>
            <w:webHidden/>
          </w:rPr>
          <w:fldChar w:fldCharType="separate"/>
        </w:r>
        <w:r w:rsidR="001074B3">
          <w:rPr>
            <w:noProof/>
            <w:webHidden/>
          </w:rPr>
          <w:t>37</w:t>
        </w:r>
        <w:r>
          <w:rPr>
            <w:noProof/>
            <w:webHidden/>
          </w:rPr>
          <w:fldChar w:fldCharType="end"/>
        </w:r>
      </w:hyperlink>
    </w:p>
    <w:p w14:paraId="25B2A898" w14:textId="32FBB7BB" w:rsidR="00AE58F7" w:rsidRDefault="00AE58F7">
      <w:pPr>
        <w:pStyle w:val="TOC3"/>
        <w:rPr>
          <w:rFonts w:asciiTheme="minorHAnsi" w:eastAsiaTheme="minorEastAsia" w:hAnsiTheme="minorHAnsi" w:cstheme="minorBidi"/>
          <w:noProof/>
          <w:sz w:val="22"/>
          <w:szCs w:val="22"/>
        </w:rPr>
      </w:pPr>
      <w:hyperlink w:anchor="_Toc533165732" w:history="1">
        <w:r w:rsidRPr="00710B18">
          <w:rPr>
            <w:rStyle w:val="Hyperlink"/>
            <w:noProof/>
          </w:rPr>
          <w:t>6.10.1.</w:t>
        </w:r>
        <w:r>
          <w:rPr>
            <w:rFonts w:asciiTheme="minorHAnsi" w:eastAsiaTheme="minorEastAsia" w:hAnsiTheme="minorHAnsi" w:cstheme="minorBidi"/>
            <w:noProof/>
            <w:sz w:val="22"/>
            <w:szCs w:val="22"/>
          </w:rPr>
          <w:tab/>
        </w:r>
        <w:r w:rsidRPr="00710B18">
          <w:rPr>
            <w:rStyle w:val="Hyperlink"/>
            <w:noProof/>
          </w:rPr>
          <w:t>Reservoir Operations</w:t>
        </w:r>
        <w:r>
          <w:rPr>
            <w:noProof/>
            <w:webHidden/>
          </w:rPr>
          <w:tab/>
        </w:r>
        <w:r>
          <w:rPr>
            <w:noProof/>
            <w:webHidden/>
          </w:rPr>
          <w:fldChar w:fldCharType="begin"/>
        </w:r>
        <w:r>
          <w:rPr>
            <w:noProof/>
            <w:webHidden/>
          </w:rPr>
          <w:instrText xml:space="preserve"> PAGEREF _Toc533165732 \h </w:instrText>
        </w:r>
        <w:r>
          <w:rPr>
            <w:noProof/>
            <w:webHidden/>
          </w:rPr>
        </w:r>
        <w:r>
          <w:rPr>
            <w:noProof/>
            <w:webHidden/>
          </w:rPr>
          <w:fldChar w:fldCharType="separate"/>
        </w:r>
        <w:r w:rsidR="001074B3">
          <w:rPr>
            <w:noProof/>
            <w:webHidden/>
          </w:rPr>
          <w:t>37</w:t>
        </w:r>
        <w:r>
          <w:rPr>
            <w:noProof/>
            <w:webHidden/>
          </w:rPr>
          <w:fldChar w:fldCharType="end"/>
        </w:r>
      </w:hyperlink>
    </w:p>
    <w:p w14:paraId="51FA9593" w14:textId="7DC44D82" w:rsidR="00AE58F7" w:rsidRDefault="00AE58F7">
      <w:pPr>
        <w:pStyle w:val="TOC3"/>
        <w:rPr>
          <w:rFonts w:asciiTheme="minorHAnsi" w:eastAsiaTheme="minorEastAsia" w:hAnsiTheme="minorHAnsi" w:cstheme="minorBidi"/>
          <w:noProof/>
          <w:sz w:val="22"/>
          <w:szCs w:val="22"/>
        </w:rPr>
      </w:pPr>
      <w:hyperlink w:anchor="_Toc533165733" w:history="1">
        <w:r w:rsidRPr="00710B18">
          <w:rPr>
            <w:rStyle w:val="Hyperlink"/>
            <w:noProof/>
          </w:rPr>
          <w:t>6.10.2.</w:t>
        </w:r>
        <w:r>
          <w:rPr>
            <w:rFonts w:asciiTheme="minorHAnsi" w:eastAsiaTheme="minorEastAsia" w:hAnsiTheme="minorHAnsi" w:cstheme="minorBidi"/>
            <w:noProof/>
            <w:sz w:val="22"/>
            <w:szCs w:val="22"/>
          </w:rPr>
          <w:tab/>
        </w:r>
        <w:r w:rsidRPr="00710B18">
          <w:rPr>
            <w:rStyle w:val="Hyperlink"/>
            <w:noProof/>
          </w:rPr>
          <w:t>Lower Granite Dam Flow Objectives</w:t>
        </w:r>
        <w:r>
          <w:rPr>
            <w:noProof/>
            <w:webHidden/>
          </w:rPr>
          <w:tab/>
        </w:r>
        <w:r>
          <w:rPr>
            <w:noProof/>
            <w:webHidden/>
          </w:rPr>
          <w:fldChar w:fldCharType="begin"/>
        </w:r>
        <w:r>
          <w:rPr>
            <w:noProof/>
            <w:webHidden/>
          </w:rPr>
          <w:instrText xml:space="preserve"> PAGEREF _Toc533165733 \h </w:instrText>
        </w:r>
        <w:r>
          <w:rPr>
            <w:noProof/>
            <w:webHidden/>
          </w:rPr>
        </w:r>
        <w:r>
          <w:rPr>
            <w:noProof/>
            <w:webHidden/>
          </w:rPr>
          <w:fldChar w:fldCharType="separate"/>
        </w:r>
        <w:r w:rsidR="001074B3">
          <w:rPr>
            <w:noProof/>
            <w:webHidden/>
          </w:rPr>
          <w:t>37</w:t>
        </w:r>
        <w:r>
          <w:rPr>
            <w:noProof/>
            <w:webHidden/>
          </w:rPr>
          <w:fldChar w:fldCharType="end"/>
        </w:r>
      </w:hyperlink>
    </w:p>
    <w:p w14:paraId="154917C0" w14:textId="6EDE667D" w:rsidR="00AE58F7" w:rsidRDefault="00AE58F7">
      <w:pPr>
        <w:pStyle w:val="TOC2"/>
        <w:tabs>
          <w:tab w:val="left" w:pos="1320"/>
        </w:tabs>
        <w:rPr>
          <w:rFonts w:asciiTheme="minorHAnsi" w:eastAsiaTheme="minorEastAsia" w:hAnsiTheme="minorHAnsi" w:cstheme="minorBidi"/>
          <w:noProof/>
          <w:sz w:val="22"/>
          <w:szCs w:val="22"/>
        </w:rPr>
      </w:pPr>
      <w:hyperlink w:anchor="_Toc533165734" w:history="1">
        <w:r w:rsidRPr="00710B18">
          <w:rPr>
            <w:rStyle w:val="Hyperlink"/>
            <w:rFonts w:cs="Arial"/>
            <w:noProof/>
            <w:snapToGrid w:val="0"/>
            <w:w w:val="0"/>
          </w:rPr>
          <w:t>6.11.</w:t>
        </w:r>
        <w:r>
          <w:rPr>
            <w:rFonts w:asciiTheme="minorHAnsi" w:eastAsiaTheme="minorEastAsia" w:hAnsiTheme="minorHAnsi" w:cstheme="minorBidi"/>
            <w:noProof/>
            <w:sz w:val="22"/>
            <w:szCs w:val="22"/>
          </w:rPr>
          <w:tab/>
        </w:r>
        <w:r w:rsidRPr="00710B18">
          <w:rPr>
            <w:rStyle w:val="Hyperlink"/>
            <w:noProof/>
          </w:rPr>
          <w:t>Lower Columbia River Dams (McNary, John Day, The Dalles, Bonneville)</w:t>
        </w:r>
        <w:r>
          <w:rPr>
            <w:noProof/>
            <w:webHidden/>
          </w:rPr>
          <w:tab/>
        </w:r>
        <w:r>
          <w:rPr>
            <w:noProof/>
            <w:webHidden/>
          </w:rPr>
          <w:fldChar w:fldCharType="begin"/>
        </w:r>
        <w:r>
          <w:rPr>
            <w:noProof/>
            <w:webHidden/>
          </w:rPr>
          <w:instrText xml:space="preserve"> PAGEREF _Toc533165734 \h </w:instrText>
        </w:r>
        <w:r>
          <w:rPr>
            <w:noProof/>
            <w:webHidden/>
          </w:rPr>
        </w:r>
        <w:r>
          <w:rPr>
            <w:noProof/>
            <w:webHidden/>
          </w:rPr>
          <w:fldChar w:fldCharType="separate"/>
        </w:r>
        <w:r w:rsidR="001074B3">
          <w:rPr>
            <w:noProof/>
            <w:webHidden/>
          </w:rPr>
          <w:t>38</w:t>
        </w:r>
        <w:r>
          <w:rPr>
            <w:noProof/>
            <w:webHidden/>
          </w:rPr>
          <w:fldChar w:fldCharType="end"/>
        </w:r>
      </w:hyperlink>
    </w:p>
    <w:p w14:paraId="3020D114" w14:textId="650EC9C3" w:rsidR="00AE58F7" w:rsidRDefault="00AE58F7">
      <w:pPr>
        <w:pStyle w:val="TOC3"/>
        <w:rPr>
          <w:rFonts w:asciiTheme="minorHAnsi" w:eastAsiaTheme="minorEastAsia" w:hAnsiTheme="minorHAnsi" w:cstheme="minorBidi"/>
          <w:noProof/>
          <w:sz w:val="22"/>
          <w:szCs w:val="22"/>
        </w:rPr>
      </w:pPr>
      <w:hyperlink w:anchor="_Toc533165735" w:history="1">
        <w:r w:rsidRPr="00710B18">
          <w:rPr>
            <w:rStyle w:val="Hyperlink"/>
            <w:noProof/>
          </w:rPr>
          <w:t>6.11.1.</w:t>
        </w:r>
        <w:r>
          <w:rPr>
            <w:rFonts w:asciiTheme="minorHAnsi" w:eastAsiaTheme="minorEastAsia" w:hAnsiTheme="minorHAnsi" w:cstheme="minorBidi"/>
            <w:noProof/>
            <w:sz w:val="22"/>
            <w:szCs w:val="22"/>
          </w:rPr>
          <w:tab/>
        </w:r>
        <w:r w:rsidRPr="00710B18">
          <w:rPr>
            <w:rStyle w:val="Hyperlink"/>
            <w:noProof/>
          </w:rPr>
          <w:t>Reservoir Operations</w:t>
        </w:r>
        <w:r>
          <w:rPr>
            <w:noProof/>
            <w:webHidden/>
          </w:rPr>
          <w:tab/>
        </w:r>
        <w:r>
          <w:rPr>
            <w:noProof/>
            <w:webHidden/>
          </w:rPr>
          <w:fldChar w:fldCharType="begin"/>
        </w:r>
        <w:r>
          <w:rPr>
            <w:noProof/>
            <w:webHidden/>
          </w:rPr>
          <w:instrText xml:space="preserve"> PAGEREF _Toc533165735 \h </w:instrText>
        </w:r>
        <w:r>
          <w:rPr>
            <w:noProof/>
            <w:webHidden/>
          </w:rPr>
        </w:r>
        <w:r>
          <w:rPr>
            <w:noProof/>
            <w:webHidden/>
          </w:rPr>
          <w:fldChar w:fldCharType="separate"/>
        </w:r>
        <w:r w:rsidR="001074B3">
          <w:rPr>
            <w:noProof/>
            <w:webHidden/>
          </w:rPr>
          <w:t>38</w:t>
        </w:r>
        <w:r>
          <w:rPr>
            <w:noProof/>
            <w:webHidden/>
          </w:rPr>
          <w:fldChar w:fldCharType="end"/>
        </w:r>
      </w:hyperlink>
    </w:p>
    <w:p w14:paraId="7601CC2C" w14:textId="035F1D87" w:rsidR="00AE58F7" w:rsidRDefault="00AE58F7">
      <w:pPr>
        <w:pStyle w:val="TOC3"/>
        <w:rPr>
          <w:rFonts w:asciiTheme="minorHAnsi" w:eastAsiaTheme="minorEastAsia" w:hAnsiTheme="minorHAnsi" w:cstheme="minorBidi"/>
          <w:noProof/>
          <w:sz w:val="22"/>
          <w:szCs w:val="22"/>
        </w:rPr>
      </w:pPr>
      <w:hyperlink w:anchor="_Toc533165736" w:history="1">
        <w:r w:rsidRPr="00710B18">
          <w:rPr>
            <w:rStyle w:val="Hyperlink"/>
            <w:noProof/>
          </w:rPr>
          <w:t>6.11.2.</w:t>
        </w:r>
        <w:r>
          <w:rPr>
            <w:rFonts w:asciiTheme="minorHAnsi" w:eastAsiaTheme="minorEastAsia" w:hAnsiTheme="minorHAnsi" w:cstheme="minorBidi"/>
            <w:noProof/>
            <w:sz w:val="22"/>
            <w:szCs w:val="22"/>
          </w:rPr>
          <w:tab/>
        </w:r>
        <w:r w:rsidRPr="00710B18">
          <w:rPr>
            <w:rStyle w:val="Hyperlink"/>
            <w:noProof/>
          </w:rPr>
          <w:t>McNary Dam Flow Objectives</w:t>
        </w:r>
        <w:r>
          <w:rPr>
            <w:noProof/>
            <w:webHidden/>
          </w:rPr>
          <w:tab/>
        </w:r>
        <w:r>
          <w:rPr>
            <w:noProof/>
            <w:webHidden/>
          </w:rPr>
          <w:fldChar w:fldCharType="begin"/>
        </w:r>
        <w:r>
          <w:rPr>
            <w:noProof/>
            <w:webHidden/>
          </w:rPr>
          <w:instrText xml:space="preserve"> PAGEREF _Toc533165736 \h </w:instrText>
        </w:r>
        <w:r>
          <w:rPr>
            <w:noProof/>
            <w:webHidden/>
          </w:rPr>
        </w:r>
        <w:r>
          <w:rPr>
            <w:noProof/>
            <w:webHidden/>
          </w:rPr>
          <w:fldChar w:fldCharType="separate"/>
        </w:r>
        <w:r w:rsidR="001074B3">
          <w:rPr>
            <w:noProof/>
            <w:webHidden/>
          </w:rPr>
          <w:t>39</w:t>
        </w:r>
        <w:r>
          <w:rPr>
            <w:noProof/>
            <w:webHidden/>
          </w:rPr>
          <w:fldChar w:fldCharType="end"/>
        </w:r>
      </w:hyperlink>
    </w:p>
    <w:p w14:paraId="3E02A101" w14:textId="72FC75CB" w:rsidR="00AE58F7" w:rsidRDefault="00AE58F7">
      <w:pPr>
        <w:pStyle w:val="TOC3"/>
        <w:rPr>
          <w:rFonts w:asciiTheme="minorHAnsi" w:eastAsiaTheme="minorEastAsia" w:hAnsiTheme="minorHAnsi" w:cstheme="minorBidi"/>
          <w:noProof/>
          <w:sz w:val="22"/>
          <w:szCs w:val="22"/>
        </w:rPr>
      </w:pPr>
      <w:hyperlink w:anchor="_Toc533165737" w:history="1">
        <w:r w:rsidRPr="00710B18">
          <w:rPr>
            <w:rStyle w:val="Hyperlink"/>
            <w:noProof/>
          </w:rPr>
          <w:t>6.11.3.</w:t>
        </w:r>
        <w:r>
          <w:rPr>
            <w:rFonts w:asciiTheme="minorHAnsi" w:eastAsiaTheme="minorEastAsia" w:hAnsiTheme="minorHAnsi" w:cstheme="minorBidi"/>
            <w:noProof/>
            <w:sz w:val="22"/>
            <w:szCs w:val="22"/>
          </w:rPr>
          <w:tab/>
        </w:r>
        <w:r w:rsidRPr="00710B18">
          <w:rPr>
            <w:rStyle w:val="Hyperlink"/>
            <w:noProof/>
          </w:rPr>
          <w:t>Chum Operation</w:t>
        </w:r>
        <w:r>
          <w:rPr>
            <w:noProof/>
            <w:webHidden/>
          </w:rPr>
          <w:tab/>
        </w:r>
        <w:r>
          <w:rPr>
            <w:noProof/>
            <w:webHidden/>
          </w:rPr>
          <w:fldChar w:fldCharType="begin"/>
        </w:r>
        <w:r>
          <w:rPr>
            <w:noProof/>
            <w:webHidden/>
          </w:rPr>
          <w:instrText xml:space="preserve"> PAGEREF _Toc533165737 \h </w:instrText>
        </w:r>
        <w:r>
          <w:rPr>
            <w:noProof/>
            <w:webHidden/>
          </w:rPr>
        </w:r>
        <w:r>
          <w:rPr>
            <w:noProof/>
            <w:webHidden/>
          </w:rPr>
          <w:fldChar w:fldCharType="separate"/>
        </w:r>
        <w:r w:rsidR="001074B3">
          <w:rPr>
            <w:noProof/>
            <w:webHidden/>
          </w:rPr>
          <w:t>39</w:t>
        </w:r>
        <w:r>
          <w:rPr>
            <w:noProof/>
            <w:webHidden/>
          </w:rPr>
          <w:fldChar w:fldCharType="end"/>
        </w:r>
      </w:hyperlink>
    </w:p>
    <w:p w14:paraId="05E7884C" w14:textId="5A3FDDF6" w:rsidR="00AE58F7" w:rsidRDefault="00AE58F7">
      <w:pPr>
        <w:pStyle w:val="TOC1"/>
        <w:rPr>
          <w:rFonts w:asciiTheme="minorHAnsi" w:eastAsiaTheme="minorEastAsia" w:hAnsiTheme="minorHAnsi" w:cstheme="minorBidi"/>
          <w:b w:val="0"/>
          <w:noProof/>
          <w:sz w:val="22"/>
          <w:szCs w:val="22"/>
        </w:rPr>
      </w:pPr>
      <w:hyperlink w:anchor="_Toc533165738" w:history="1">
        <w:r w:rsidRPr="00710B18">
          <w:rPr>
            <w:rStyle w:val="Hyperlink"/>
            <w:noProof/>
          </w:rPr>
          <w:t>7.</w:t>
        </w:r>
        <w:r>
          <w:rPr>
            <w:rFonts w:asciiTheme="minorHAnsi" w:eastAsiaTheme="minorEastAsia" w:hAnsiTheme="minorHAnsi" w:cstheme="minorBidi"/>
            <w:b w:val="0"/>
            <w:noProof/>
            <w:sz w:val="22"/>
            <w:szCs w:val="22"/>
          </w:rPr>
          <w:tab/>
        </w:r>
        <w:r w:rsidRPr="00710B18">
          <w:rPr>
            <w:rStyle w:val="Hyperlink"/>
            <w:noProof/>
          </w:rPr>
          <w:t>Specific Operations</w:t>
        </w:r>
        <w:r>
          <w:rPr>
            <w:noProof/>
            <w:webHidden/>
          </w:rPr>
          <w:tab/>
        </w:r>
        <w:r>
          <w:rPr>
            <w:noProof/>
            <w:webHidden/>
          </w:rPr>
          <w:fldChar w:fldCharType="begin"/>
        </w:r>
        <w:r>
          <w:rPr>
            <w:noProof/>
            <w:webHidden/>
          </w:rPr>
          <w:instrText xml:space="preserve"> PAGEREF _Toc533165738 \h </w:instrText>
        </w:r>
        <w:r>
          <w:rPr>
            <w:noProof/>
            <w:webHidden/>
          </w:rPr>
        </w:r>
        <w:r>
          <w:rPr>
            <w:noProof/>
            <w:webHidden/>
          </w:rPr>
          <w:fldChar w:fldCharType="separate"/>
        </w:r>
        <w:r w:rsidR="001074B3">
          <w:rPr>
            <w:noProof/>
            <w:webHidden/>
          </w:rPr>
          <w:t>39</w:t>
        </w:r>
        <w:r>
          <w:rPr>
            <w:noProof/>
            <w:webHidden/>
          </w:rPr>
          <w:fldChar w:fldCharType="end"/>
        </w:r>
      </w:hyperlink>
    </w:p>
    <w:p w14:paraId="1E64726D" w14:textId="5F3311E3" w:rsidR="00AE58F7" w:rsidRDefault="00AE58F7">
      <w:pPr>
        <w:pStyle w:val="TOC2"/>
        <w:tabs>
          <w:tab w:val="left" w:pos="1320"/>
        </w:tabs>
        <w:rPr>
          <w:rFonts w:asciiTheme="minorHAnsi" w:eastAsiaTheme="minorEastAsia" w:hAnsiTheme="minorHAnsi" w:cstheme="minorBidi"/>
          <w:noProof/>
          <w:sz w:val="22"/>
          <w:szCs w:val="22"/>
        </w:rPr>
      </w:pPr>
      <w:hyperlink w:anchor="_Toc533165739" w:history="1">
        <w:r w:rsidRPr="00710B18">
          <w:rPr>
            <w:rStyle w:val="Hyperlink"/>
            <w:rFonts w:cs="Arial"/>
            <w:noProof/>
            <w:snapToGrid w:val="0"/>
            <w:w w:val="0"/>
          </w:rPr>
          <w:t>7.1.</w:t>
        </w:r>
        <w:r>
          <w:rPr>
            <w:rFonts w:asciiTheme="minorHAnsi" w:eastAsiaTheme="minorEastAsia" w:hAnsiTheme="minorHAnsi" w:cstheme="minorBidi"/>
            <w:noProof/>
            <w:sz w:val="22"/>
            <w:szCs w:val="22"/>
          </w:rPr>
          <w:tab/>
        </w:r>
        <w:r w:rsidRPr="00710B18">
          <w:rPr>
            <w:rStyle w:val="Hyperlink"/>
            <w:noProof/>
          </w:rPr>
          <w:t>Canadian Storage for Flow Augmentation</w:t>
        </w:r>
        <w:r>
          <w:rPr>
            <w:noProof/>
            <w:webHidden/>
          </w:rPr>
          <w:tab/>
        </w:r>
        <w:r>
          <w:rPr>
            <w:noProof/>
            <w:webHidden/>
          </w:rPr>
          <w:fldChar w:fldCharType="begin"/>
        </w:r>
        <w:r>
          <w:rPr>
            <w:noProof/>
            <w:webHidden/>
          </w:rPr>
          <w:instrText xml:space="preserve"> PAGEREF _Toc533165739 \h </w:instrText>
        </w:r>
        <w:r>
          <w:rPr>
            <w:noProof/>
            <w:webHidden/>
          </w:rPr>
        </w:r>
        <w:r>
          <w:rPr>
            <w:noProof/>
            <w:webHidden/>
          </w:rPr>
          <w:fldChar w:fldCharType="separate"/>
        </w:r>
        <w:r w:rsidR="001074B3">
          <w:rPr>
            <w:noProof/>
            <w:webHidden/>
          </w:rPr>
          <w:t>39</w:t>
        </w:r>
        <w:r>
          <w:rPr>
            <w:noProof/>
            <w:webHidden/>
          </w:rPr>
          <w:fldChar w:fldCharType="end"/>
        </w:r>
      </w:hyperlink>
    </w:p>
    <w:p w14:paraId="0E867686" w14:textId="45422468" w:rsidR="00AE58F7" w:rsidRDefault="00AE58F7">
      <w:pPr>
        <w:pStyle w:val="TOC3"/>
        <w:rPr>
          <w:rFonts w:asciiTheme="minorHAnsi" w:eastAsiaTheme="minorEastAsia" w:hAnsiTheme="minorHAnsi" w:cstheme="minorBidi"/>
          <w:noProof/>
          <w:sz w:val="22"/>
          <w:szCs w:val="22"/>
        </w:rPr>
      </w:pPr>
      <w:hyperlink w:anchor="_Toc533165740" w:history="1">
        <w:r w:rsidRPr="00710B18">
          <w:rPr>
            <w:rStyle w:val="Hyperlink"/>
            <w:noProof/>
          </w:rPr>
          <w:t>7.1.1.</w:t>
        </w:r>
        <w:r>
          <w:rPr>
            <w:rFonts w:asciiTheme="minorHAnsi" w:eastAsiaTheme="minorEastAsia" w:hAnsiTheme="minorHAnsi" w:cstheme="minorBidi"/>
            <w:noProof/>
            <w:sz w:val="22"/>
            <w:szCs w:val="22"/>
          </w:rPr>
          <w:tab/>
        </w:r>
        <w:r w:rsidRPr="00710B18">
          <w:rPr>
            <w:rStyle w:val="Hyperlink"/>
            <w:noProof/>
          </w:rPr>
          <w:t>Columbia River Treaty (Treaty) Storage</w:t>
        </w:r>
        <w:r>
          <w:rPr>
            <w:noProof/>
            <w:webHidden/>
          </w:rPr>
          <w:tab/>
        </w:r>
        <w:r>
          <w:rPr>
            <w:noProof/>
            <w:webHidden/>
          </w:rPr>
          <w:fldChar w:fldCharType="begin"/>
        </w:r>
        <w:r>
          <w:rPr>
            <w:noProof/>
            <w:webHidden/>
          </w:rPr>
          <w:instrText xml:space="preserve"> PAGEREF _Toc533165740 \h </w:instrText>
        </w:r>
        <w:r>
          <w:rPr>
            <w:noProof/>
            <w:webHidden/>
          </w:rPr>
        </w:r>
        <w:r>
          <w:rPr>
            <w:noProof/>
            <w:webHidden/>
          </w:rPr>
          <w:fldChar w:fldCharType="separate"/>
        </w:r>
        <w:r w:rsidR="001074B3">
          <w:rPr>
            <w:noProof/>
            <w:webHidden/>
          </w:rPr>
          <w:t>39</w:t>
        </w:r>
        <w:r>
          <w:rPr>
            <w:noProof/>
            <w:webHidden/>
          </w:rPr>
          <w:fldChar w:fldCharType="end"/>
        </w:r>
      </w:hyperlink>
    </w:p>
    <w:p w14:paraId="577DABA0" w14:textId="157B75B0" w:rsidR="00AE58F7" w:rsidRDefault="00AE58F7">
      <w:pPr>
        <w:pStyle w:val="TOC3"/>
        <w:rPr>
          <w:rFonts w:asciiTheme="minorHAnsi" w:eastAsiaTheme="minorEastAsia" w:hAnsiTheme="minorHAnsi" w:cstheme="minorBidi"/>
          <w:noProof/>
          <w:sz w:val="22"/>
          <w:szCs w:val="22"/>
        </w:rPr>
      </w:pPr>
      <w:hyperlink w:anchor="_Toc533165741" w:history="1">
        <w:r w:rsidRPr="00710B18">
          <w:rPr>
            <w:rStyle w:val="Hyperlink"/>
            <w:noProof/>
          </w:rPr>
          <w:t>7.1.2.</w:t>
        </w:r>
        <w:r>
          <w:rPr>
            <w:rFonts w:asciiTheme="minorHAnsi" w:eastAsiaTheme="minorEastAsia" w:hAnsiTheme="minorHAnsi" w:cstheme="minorBidi"/>
            <w:noProof/>
            <w:sz w:val="22"/>
            <w:szCs w:val="22"/>
          </w:rPr>
          <w:tab/>
        </w:r>
        <w:r w:rsidRPr="00710B18">
          <w:rPr>
            <w:rStyle w:val="Hyperlink"/>
            <w:noProof/>
          </w:rPr>
          <w:t>Non-Treaty Storage (NTS) Long Term Agreement</w:t>
        </w:r>
        <w:r>
          <w:rPr>
            <w:noProof/>
            <w:webHidden/>
          </w:rPr>
          <w:tab/>
        </w:r>
        <w:r>
          <w:rPr>
            <w:noProof/>
            <w:webHidden/>
          </w:rPr>
          <w:fldChar w:fldCharType="begin"/>
        </w:r>
        <w:r>
          <w:rPr>
            <w:noProof/>
            <w:webHidden/>
          </w:rPr>
          <w:instrText xml:space="preserve"> PAGEREF _Toc533165741 \h </w:instrText>
        </w:r>
        <w:r>
          <w:rPr>
            <w:noProof/>
            <w:webHidden/>
          </w:rPr>
        </w:r>
        <w:r>
          <w:rPr>
            <w:noProof/>
            <w:webHidden/>
          </w:rPr>
          <w:fldChar w:fldCharType="separate"/>
        </w:r>
        <w:r w:rsidR="001074B3">
          <w:rPr>
            <w:noProof/>
            <w:webHidden/>
          </w:rPr>
          <w:t>40</w:t>
        </w:r>
        <w:r>
          <w:rPr>
            <w:noProof/>
            <w:webHidden/>
          </w:rPr>
          <w:fldChar w:fldCharType="end"/>
        </w:r>
      </w:hyperlink>
    </w:p>
    <w:p w14:paraId="0B2DF4C4" w14:textId="3C5E947D" w:rsidR="00AE58F7" w:rsidRDefault="00AE58F7">
      <w:pPr>
        <w:pStyle w:val="TOC3"/>
        <w:rPr>
          <w:rFonts w:asciiTheme="minorHAnsi" w:eastAsiaTheme="minorEastAsia" w:hAnsiTheme="minorHAnsi" w:cstheme="minorBidi"/>
          <w:noProof/>
          <w:sz w:val="22"/>
          <w:szCs w:val="22"/>
        </w:rPr>
      </w:pPr>
      <w:hyperlink w:anchor="_Toc533165742" w:history="1">
        <w:r w:rsidRPr="00710B18">
          <w:rPr>
            <w:rStyle w:val="Hyperlink"/>
            <w:noProof/>
          </w:rPr>
          <w:t>7.1.3.</w:t>
        </w:r>
        <w:r>
          <w:rPr>
            <w:rFonts w:asciiTheme="minorHAnsi" w:eastAsiaTheme="minorEastAsia" w:hAnsiTheme="minorHAnsi" w:cstheme="minorBidi"/>
            <w:noProof/>
            <w:sz w:val="22"/>
            <w:szCs w:val="22"/>
          </w:rPr>
          <w:tab/>
        </w:r>
        <w:r w:rsidRPr="00710B18">
          <w:rPr>
            <w:rStyle w:val="Hyperlink"/>
            <w:noProof/>
          </w:rPr>
          <w:t>Non-Treaty Coordination with Federal Agencies, States and Tribes</w:t>
        </w:r>
        <w:r>
          <w:rPr>
            <w:noProof/>
            <w:webHidden/>
          </w:rPr>
          <w:tab/>
        </w:r>
        <w:r>
          <w:rPr>
            <w:noProof/>
            <w:webHidden/>
          </w:rPr>
          <w:fldChar w:fldCharType="begin"/>
        </w:r>
        <w:r>
          <w:rPr>
            <w:noProof/>
            <w:webHidden/>
          </w:rPr>
          <w:instrText xml:space="preserve"> PAGEREF _Toc533165742 \h </w:instrText>
        </w:r>
        <w:r>
          <w:rPr>
            <w:noProof/>
            <w:webHidden/>
          </w:rPr>
        </w:r>
        <w:r>
          <w:rPr>
            <w:noProof/>
            <w:webHidden/>
          </w:rPr>
          <w:fldChar w:fldCharType="separate"/>
        </w:r>
        <w:r w:rsidR="001074B3">
          <w:rPr>
            <w:noProof/>
            <w:webHidden/>
          </w:rPr>
          <w:t>40</w:t>
        </w:r>
        <w:r>
          <w:rPr>
            <w:noProof/>
            <w:webHidden/>
          </w:rPr>
          <w:fldChar w:fldCharType="end"/>
        </w:r>
      </w:hyperlink>
    </w:p>
    <w:p w14:paraId="7D13BC4C" w14:textId="1373580E" w:rsidR="00AE58F7" w:rsidRDefault="00AE58F7">
      <w:pPr>
        <w:pStyle w:val="TOC2"/>
        <w:tabs>
          <w:tab w:val="left" w:pos="1320"/>
        </w:tabs>
        <w:rPr>
          <w:rFonts w:asciiTheme="minorHAnsi" w:eastAsiaTheme="minorEastAsia" w:hAnsiTheme="minorHAnsi" w:cstheme="minorBidi"/>
          <w:noProof/>
          <w:sz w:val="22"/>
          <w:szCs w:val="22"/>
        </w:rPr>
      </w:pPr>
      <w:hyperlink w:anchor="_Toc533165743" w:history="1">
        <w:r w:rsidRPr="00710B18">
          <w:rPr>
            <w:rStyle w:val="Hyperlink"/>
            <w:rFonts w:cs="Arial"/>
            <w:noProof/>
            <w:snapToGrid w:val="0"/>
            <w:w w:val="0"/>
          </w:rPr>
          <w:t>7.2.</w:t>
        </w:r>
        <w:r>
          <w:rPr>
            <w:rFonts w:asciiTheme="minorHAnsi" w:eastAsiaTheme="minorEastAsia" w:hAnsiTheme="minorHAnsi" w:cstheme="minorBidi"/>
            <w:noProof/>
            <w:sz w:val="22"/>
            <w:szCs w:val="22"/>
          </w:rPr>
          <w:tab/>
        </w:r>
        <w:r w:rsidRPr="00710B18">
          <w:rPr>
            <w:rStyle w:val="Hyperlink"/>
            <w:noProof/>
          </w:rPr>
          <w:t>Upper Snake River Reservoir Operation for Flow Augmentation</w:t>
        </w:r>
        <w:r>
          <w:rPr>
            <w:noProof/>
            <w:webHidden/>
          </w:rPr>
          <w:tab/>
        </w:r>
        <w:r>
          <w:rPr>
            <w:noProof/>
            <w:webHidden/>
          </w:rPr>
          <w:fldChar w:fldCharType="begin"/>
        </w:r>
        <w:r>
          <w:rPr>
            <w:noProof/>
            <w:webHidden/>
          </w:rPr>
          <w:instrText xml:space="preserve"> PAGEREF _Toc533165743 \h </w:instrText>
        </w:r>
        <w:r>
          <w:rPr>
            <w:noProof/>
            <w:webHidden/>
          </w:rPr>
        </w:r>
        <w:r>
          <w:rPr>
            <w:noProof/>
            <w:webHidden/>
          </w:rPr>
          <w:fldChar w:fldCharType="separate"/>
        </w:r>
        <w:r w:rsidR="001074B3">
          <w:rPr>
            <w:noProof/>
            <w:webHidden/>
          </w:rPr>
          <w:t>40</w:t>
        </w:r>
        <w:r>
          <w:rPr>
            <w:noProof/>
            <w:webHidden/>
          </w:rPr>
          <w:fldChar w:fldCharType="end"/>
        </w:r>
      </w:hyperlink>
    </w:p>
    <w:p w14:paraId="792B992E" w14:textId="4B05BFFE" w:rsidR="00AE58F7" w:rsidRDefault="00AE58F7">
      <w:pPr>
        <w:pStyle w:val="TOC2"/>
        <w:tabs>
          <w:tab w:val="left" w:pos="1320"/>
        </w:tabs>
        <w:rPr>
          <w:rFonts w:asciiTheme="minorHAnsi" w:eastAsiaTheme="minorEastAsia" w:hAnsiTheme="minorHAnsi" w:cstheme="minorBidi"/>
          <w:noProof/>
          <w:sz w:val="22"/>
          <w:szCs w:val="22"/>
        </w:rPr>
      </w:pPr>
      <w:hyperlink w:anchor="_Toc533165744" w:history="1">
        <w:r w:rsidRPr="00710B18">
          <w:rPr>
            <w:rStyle w:val="Hyperlink"/>
            <w:rFonts w:cs="Arial"/>
            <w:noProof/>
            <w:snapToGrid w:val="0"/>
            <w:w w:val="0"/>
          </w:rPr>
          <w:t>7.3.</w:t>
        </w:r>
        <w:r>
          <w:rPr>
            <w:rFonts w:asciiTheme="minorHAnsi" w:eastAsiaTheme="minorEastAsia" w:hAnsiTheme="minorHAnsi" w:cstheme="minorBidi"/>
            <w:noProof/>
            <w:sz w:val="22"/>
            <w:szCs w:val="22"/>
          </w:rPr>
          <w:tab/>
        </w:r>
        <w:r w:rsidRPr="00710B18">
          <w:rPr>
            <w:rStyle w:val="Hyperlink"/>
            <w:noProof/>
          </w:rPr>
          <w:t>Bonneville Chum Operations</w:t>
        </w:r>
        <w:r>
          <w:rPr>
            <w:noProof/>
            <w:webHidden/>
          </w:rPr>
          <w:tab/>
        </w:r>
        <w:r>
          <w:rPr>
            <w:noProof/>
            <w:webHidden/>
          </w:rPr>
          <w:fldChar w:fldCharType="begin"/>
        </w:r>
        <w:r>
          <w:rPr>
            <w:noProof/>
            <w:webHidden/>
          </w:rPr>
          <w:instrText xml:space="preserve"> PAGEREF _Toc533165744 \h </w:instrText>
        </w:r>
        <w:r>
          <w:rPr>
            <w:noProof/>
            <w:webHidden/>
          </w:rPr>
        </w:r>
        <w:r>
          <w:rPr>
            <w:noProof/>
            <w:webHidden/>
          </w:rPr>
          <w:fldChar w:fldCharType="separate"/>
        </w:r>
        <w:r w:rsidR="001074B3">
          <w:rPr>
            <w:noProof/>
            <w:webHidden/>
          </w:rPr>
          <w:t>41</w:t>
        </w:r>
        <w:r>
          <w:rPr>
            <w:noProof/>
            <w:webHidden/>
          </w:rPr>
          <w:fldChar w:fldCharType="end"/>
        </w:r>
      </w:hyperlink>
    </w:p>
    <w:p w14:paraId="18A0775E" w14:textId="36A341E0" w:rsidR="00AE58F7" w:rsidRDefault="00AE58F7">
      <w:pPr>
        <w:pStyle w:val="TOC3"/>
        <w:rPr>
          <w:rFonts w:asciiTheme="minorHAnsi" w:eastAsiaTheme="minorEastAsia" w:hAnsiTheme="minorHAnsi" w:cstheme="minorBidi"/>
          <w:noProof/>
          <w:sz w:val="22"/>
          <w:szCs w:val="22"/>
        </w:rPr>
      </w:pPr>
      <w:hyperlink w:anchor="_Toc533165745" w:history="1">
        <w:r w:rsidRPr="00710B18">
          <w:rPr>
            <w:rStyle w:val="Hyperlink"/>
            <w:noProof/>
          </w:rPr>
          <w:t>7.3.1.</w:t>
        </w:r>
        <w:r>
          <w:rPr>
            <w:rFonts w:asciiTheme="minorHAnsi" w:eastAsiaTheme="minorEastAsia" w:hAnsiTheme="minorHAnsi" w:cstheme="minorBidi"/>
            <w:noProof/>
            <w:sz w:val="22"/>
            <w:szCs w:val="22"/>
          </w:rPr>
          <w:tab/>
        </w:r>
        <w:r w:rsidRPr="00710B18">
          <w:rPr>
            <w:rStyle w:val="Hyperlink"/>
            <w:noProof/>
          </w:rPr>
          <w:t>Chum Spawning Phase</w:t>
        </w:r>
        <w:r>
          <w:rPr>
            <w:noProof/>
            <w:webHidden/>
          </w:rPr>
          <w:tab/>
        </w:r>
        <w:r>
          <w:rPr>
            <w:noProof/>
            <w:webHidden/>
          </w:rPr>
          <w:fldChar w:fldCharType="begin"/>
        </w:r>
        <w:r>
          <w:rPr>
            <w:noProof/>
            <w:webHidden/>
          </w:rPr>
          <w:instrText xml:space="preserve"> PAGEREF _Toc533165745 \h </w:instrText>
        </w:r>
        <w:r>
          <w:rPr>
            <w:noProof/>
            <w:webHidden/>
          </w:rPr>
        </w:r>
        <w:r>
          <w:rPr>
            <w:noProof/>
            <w:webHidden/>
          </w:rPr>
          <w:fldChar w:fldCharType="separate"/>
        </w:r>
        <w:r w:rsidR="001074B3">
          <w:rPr>
            <w:noProof/>
            <w:webHidden/>
          </w:rPr>
          <w:t>42</w:t>
        </w:r>
        <w:r>
          <w:rPr>
            <w:noProof/>
            <w:webHidden/>
          </w:rPr>
          <w:fldChar w:fldCharType="end"/>
        </w:r>
      </w:hyperlink>
    </w:p>
    <w:p w14:paraId="5F101C26" w14:textId="3022F69B" w:rsidR="00AE58F7" w:rsidRDefault="00AE58F7">
      <w:pPr>
        <w:pStyle w:val="TOC3"/>
        <w:rPr>
          <w:rFonts w:asciiTheme="minorHAnsi" w:eastAsiaTheme="minorEastAsia" w:hAnsiTheme="minorHAnsi" w:cstheme="minorBidi"/>
          <w:noProof/>
          <w:sz w:val="22"/>
          <w:szCs w:val="22"/>
        </w:rPr>
      </w:pPr>
      <w:hyperlink w:anchor="_Toc533165746" w:history="1">
        <w:r w:rsidRPr="00710B18">
          <w:rPr>
            <w:rStyle w:val="Hyperlink"/>
            <w:noProof/>
          </w:rPr>
          <w:t>7.3.2.</w:t>
        </w:r>
        <w:r>
          <w:rPr>
            <w:rFonts w:asciiTheme="minorHAnsi" w:eastAsiaTheme="minorEastAsia" w:hAnsiTheme="minorHAnsi" w:cstheme="minorBidi"/>
            <w:noProof/>
            <w:sz w:val="22"/>
            <w:szCs w:val="22"/>
          </w:rPr>
          <w:tab/>
        </w:r>
        <w:r w:rsidRPr="00710B18">
          <w:rPr>
            <w:rStyle w:val="Hyperlink"/>
            <w:noProof/>
          </w:rPr>
          <w:t>Chum Spawning Operational Steps</w:t>
        </w:r>
        <w:r>
          <w:rPr>
            <w:noProof/>
            <w:webHidden/>
          </w:rPr>
          <w:tab/>
        </w:r>
        <w:r>
          <w:rPr>
            <w:noProof/>
            <w:webHidden/>
          </w:rPr>
          <w:fldChar w:fldCharType="begin"/>
        </w:r>
        <w:r>
          <w:rPr>
            <w:noProof/>
            <w:webHidden/>
          </w:rPr>
          <w:instrText xml:space="preserve"> PAGEREF _Toc533165746 \h </w:instrText>
        </w:r>
        <w:r>
          <w:rPr>
            <w:noProof/>
            <w:webHidden/>
          </w:rPr>
        </w:r>
        <w:r>
          <w:rPr>
            <w:noProof/>
            <w:webHidden/>
          </w:rPr>
          <w:fldChar w:fldCharType="separate"/>
        </w:r>
        <w:r w:rsidR="001074B3">
          <w:rPr>
            <w:noProof/>
            <w:webHidden/>
          </w:rPr>
          <w:t>43</w:t>
        </w:r>
        <w:r>
          <w:rPr>
            <w:noProof/>
            <w:webHidden/>
          </w:rPr>
          <w:fldChar w:fldCharType="end"/>
        </w:r>
      </w:hyperlink>
    </w:p>
    <w:p w14:paraId="0814D731" w14:textId="485B760B" w:rsidR="00AE58F7" w:rsidRDefault="00AE58F7">
      <w:pPr>
        <w:pStyle w:val="TOC3"/>
        <w:rPr>
          <w:rFonts w:asciiTheme="minorHAnsi" w:eastAsiaTheme="minorEastAsia" w:hAnsiTheme="minorHAnsi" w:cstheme="minorBidi"/>
          <w:noProof/>
          <w:sz w:val="22"/>
          <w:szCs w:val="22"/>
        </w:rPr>
      </w:pPr>
      <w:hyperlink w:anchor="_Toc533165747" w:history="1">
        <w:r w:rsidRPr="00710B18">
          <w:rPr>
            <w:rStyle w:val="Hyperlink"/>
            <w:noProof/>
          </w:rPr>
          <w:t>7.3.3.</w:t>
        </w:r>
        <w:r>
          <w:rPr>
            <w:rFonts w:asciiTheme="minorHAnsi" w:eastAsiaTheme="minorEastAsia" w:hAnsiTheme="minorHAnsi" w:cstheme="minorBidi"/>
            <w:noProof/>
            <w:sz w:val="22"/>
            <w:szCs w:val="22"/>
          </w:rPr>
          <w:tab/>
        </w:r>
        <w:r w:rsidRPr="00710B18">
          <w:rPr>
            <w:rStyle w:val="Hyperlink"/>
            <w:noProof/>
          </w:rPr>
          <w:t>Chum Incubation and Egress</w:t>
        </w:r>
        <w:r>
          <w:rPr>
            <w:noProof/>
            <w:webHidden/>
          </w:rPr>
          <w:tab/>
        </w:r>
        <w:r>
          <w:rPr>
            <w:noProof/>
            <w:webHidden/>
          </w:rPr>
          <w:fldChar w:fldCharType="begin"/>
        </w:r>
        <w:r>
          <w:rPr>
            <w:noProof/>
            <w:webHidden/>
          </w:rPr>
          <w:instrText xml:space="preserve"> PAGEREF _Toc533165747 \h </w:instrText>
        </w:r>
        <w:r>
          <w:rPr>
            <w:noProof/>
            <w:webHidden/>
          </w:rPr>
        </w:r>
        <w:r>
          <w:rPr>
            <w:noProof/>
            <w:webHidden/>
          </w:rPr>
          <w:fldChar w:fldCharType="separate"/>
        </w:r>
        <w:r w:rsidR="001074B3">
          <w:rPr>
            <w:noProof/>
            <w:webHidden/>
          </w:rPr>
          <w:t>44</w:t>
        </w:r>
        <w:r>
          <w:rPr>
            <w:noProof/>
            <w:webHidden/>
          </w:rPr>
          <w:fldChar w:fldCharType="end"/>
        </w:r>
      </w:hyperlink>
    </w:p>
    <w:p w14:paraId="2290302B" w14:textId="77CC66C0" w:rsidR="00AE58F7" w:rsidRDefault="00AE58F7">
      <w:pPr>
        <w:pStyle w:val="TOC3"/>
        <w:rPr>
          <w:rFonts w:asciiTheme="minorHAnsi" w:eastAsiaTheme="minorEastAsia" w:hAnsiTheme="minorHAnsi" w:cstheme="minorBidi"/>
          <w:noProof/>
          <w:sz w:val="22"/>
          <w:szCs w:val="22"/>
        </w:rPr>
      </w:pPr>
      <w:hyperlink w:anchor="_Toc533165748" w:history="1">
        <w:r w:rsidRPr="00710B18">
          <w:rPr>
            <w:rStyle w:val="Hyperlink"/>
            <w:noProof/>
          </w:rPr>
          <w:t>7.3.4.</w:t>
        </w:r>
        <w:r>
          <w:rPr>
            <w:rFonts w:asciiTheme="minorHAnsi" w:eastAsiaTheme="minorEastAsia" w:hAnsiTheme="minorHAnsi" w:cstheme="minorBidi"/>
            <w:noProof/>
            <w:sz w:val="22"/>
            <w:szCs w:val="22"/>
          </w:rPr>
          <w:tab/>
        </w:r>
        <w:r w:rsidRPr="00710B18">
          <w:rPr>
            <w:rStyle w:val="Hyperlink"/>
            <w:noProof/>
          </w:rPr>
          <w:t>Considerations for Dewatering Chum Redds</w:t>
        </w:r>
        <w:r>
          <w:rPr>
            <w:noProof/>
            <w:webHidden/>
          </w:rPr>
          <w:tab/>
        </w:r>
        <w:r>
          <w:rPr>
            <w:noProof/>
            <w:webHidden/>
          </w:rPr>
          <w:fldChar w:fldCharType="begin"/>
        </w:r>
        <w:r>
          <w:rPr>
            <w:noProof/>
            <w:webHidden/>
          </w:rPr>
          <w:instrText xml:space="preserve"> PAGEREF _Toc533165748 \h </w:instrText>
        </w:r>
        <w:r>
          <w:rPr>
            <w:noProof/>
            <w:webHidden/>
          </w:rPr>
        </w:r>
        <w:r>
          <w:rPr>
            <w:noProof/>
            <w:webHidden/>
          </w:rPr>
          <w:fldChar w:fldCharType="separate"/>
        </w:r>
        <w:r w:rsidR="001074B3">
          <w:rPr>
            <w:noProof/>
            <w:webHidden/>
          </w:rPr>
          <w:t>45</w:t>
        </w:r>
        <w:r>
          <w:rPr>
            <w:noProof/>
            <w:webHidden/>
          </w:rPr>
          <w:fldChar w:fldCharType="end"/>
        </w:r>
      </w:hyperlink>
    </w:p>
    <w:p w14:paraId="1094B266" w14:textId="778EBD05" w:rsidR="00AE58F7" w:rsidRDefault="00AE58F7">
      <w:pPr>
        <w:pStyle w:val="TOC3"/>
        <w:rPr>
          <w:rFonts w:asciiTheme="minorHAnsi" w:eastAsiaTheme="minorEastAsia" w:hAnsiTheme="minorHAnsi" w:cstheme="minorBidi"/>
          <w:noProof/>
          <w:sz w:val="22"/>
          <w:szCs w:val="22"/>
        </w:rPr>
      </w:pPr>
      <w:hyperlink w:anchor="_Toc533165749" w:history="1">
        <w:r w:rsidRPr="00710B18">
          <w:rPr>
            <w:rStyle w:val="Hyperlink"/>
            <w:noProof/>
          </w:rPr>
          <w:t>7.3.5.</w:t>
        </w:r>
        <w:r>
          <w:rPr>
            <w:rFonts w:asciiTheme="minorHAnsi" w:eastAsiaTheme="minorEastAsia" w:hAnsiTheme="minorHAnsi" w:cstheme="minorBidi"/>
            <w:noProof/>
            <w:sz w:val="22"/>
            <w:szCs w:val="22"/>
          </w:rPr>
          <w:tab/>
        </w:r>
        <w:r w:rsidRPr="00710B18">
          <w:rPr>
            <w:rStyle w:val="Hyperlink"/>
            <w:noProof/>
          </w:rPr>
          <w:t>Chum Redd Dewatering and Alternative Maintenance Options</w:t>
        </w:r>
        <w:r>
          <w:rPr>
            <w:noProof/>
            <w:webHidden/>
          </w:rPr>
          <w:tab/>
        </w:r>
        <w:r>
          <w:rPr>
            <w:noProof/>
            <w:webHidden/>
          </w:rPr>
          <w:fldChar w:fldCharType="begin"/>
        </w:r>
        <w:r>
          <w:rPr>
            <w:noProof/>
            <w:webHidden/>
          </w:rPr>
          <w:instrText xml:space="preserve"> PAGEREF _Toc533165749 \h </w:instrText>
        </w:r>
        <w:r>
          <w:rPr>
            <w:noProof/>
            <w:webHidden/>
          </w:rPr>
        </w:r>
        <w:r>
          <w:rPr>
            <w:noProof/>
            <w:webHidden/>
          </w:rPr>
          <w:fldChar w:fldCharType="separate"/>
        </w:r>
        <w:r w:rsidR="001074B3">
          <w:rPr>
            <w:noProof/>
            <w:webHidden/>
          </w:rPr>
          <w:t>45</w:t>
        </w:r>
        <w:r>
          <w:rPr>
            <w:noProof/>
            <w:webHidden/>
          </w:rPr>
          <w:fldChar w:fldCharType="end"/>
        </w:r>
      </w:hyperlink>
    </w:p>
    <w:p w14:paraId="338C9F30" w14:textId="39F670F6" w:rsidR="00AE58F7" w:rsidRDefault="00AE58F7">
      <w:pPr>
        <w:pStyle w:val="TOC2"/>
        <w:tabs>
          <w:tab w:val="left" w:pos="1320"/>
        </w:tabs>
        <w:rPr>
          <w:rFonts w:asciiTheme="minorHAnsi" w:eastAsiaTheme="minorEastAsia" w:hAnsiTheme="minorHAnsi" w:cstheme="minorBidi"/>
          <w:noProof/>
          <w:sz w:val="22"/>
          <w:szCs w:val="22"/>
        </w:rPr>
      </w:pPr>
      <w:hyperlink w:anchor="_Toc533165750" w:history="1">
        <w:r w:rsidRPr="00710B18">
          <w:rPr>
            <w:rStyle w:val="Hyperlink"/>
            <w:rFonts w:cs="Arial"/>
            <w:noProof/>
            <w:snapToGrid w:val="0"/>
            <w:w w:val="0"/>
          </w:rPr>
          <w:t>7.4.</w:t>
        </w:r>
        <w:r>
          <w:rPr>
            <w:rFonts w:asciiTheme="minorHAnsi" w:eastAsiaTheme="minorEastAsia" w:hAnsiTheme="minorHAnsi" w:cstheme="minorBidi"/>
            <w:noProof/>
            <w:sz w:val="22"/>
            <w:szCs w:val="22"/>
          </w:rPr>
          <w:tab/>
        </w:r>
        <w:r w:rsidRPr="00710B18">
          <w:rPr>
            <w:rStyle w:val="Hyperlink"/>
            <w:noProof/>
          </w:rPr>
          <w:t>Description of Variable Draft Limits</w:t>
        </w:r>
        <w:r>
          <w:rPr>
            <w:noProof/>
            <w:webHidden/>
          </w:rPr>
          <w:tab/>
        </w:r>
        <w:r>
          <w:rPr>
            <w:noProof/>
            <w:webHidden/>
          </w:rPr>
          <w:fldChar w:fldCharType="begin"/>
        </w:r>
        <w:r>
          <w:rPr>
            <w:noProof/>
            <w:webHidden/>
          </w:rPr>
          <w:instrText xml:space="preserve"> PAGEREF _Toc533165750 \h </w:instrText>
        </w:r>
        <w:r>
          <w:rPr>
            <w:noProof/>
            <w:webHidden/>
          </w:rPr>
        </w:r>
        <w:r>
          <w:rPr>
            <w:noProof/>
            <w:webHidden/>
          </w:rPr>
          <w:fldChar w:fldCharType="separate"/>
        </w:r>
        <w:r w:rsidR="001074B3">
          <w:rPr>
            <w:noProof/>
            <w:webHidden/>
          </w:rPr>
          <w:t>46</w:t>
        </w:r>
        <w:r>
          <w:rPr>
            <w:noProof/>
            <w:webHidden/>
          </w:rPr>
          <w:fldChar w:fldCharType="end"/>
        </w:r>
      </w:hyperlink>
    </w:p>
    <w:p w14:paraId="34C3CDC1" w14:textId="3E5868DB" w:rsidR="00AE58F7" w:rsidRDefault="00AE58F7">
      <w:pPr>
        <w:pStyle w:val="TOC2"/>
        <w:rPr>
          <w:rFonts w:asciiTheme="minorHAnsi" w:eastAsiaTheme="minorEastAsia" w:hAnsiTheme="minorHAnsi" w:cstheme="minorBidi"/>
          <w:noProof/>
          <w:sz w:val="22"/>
          <w:szCs w:val="22"/>
        </w:rPr>
      </w:pPr>
      <w:hyperlink w:anchor="_Toc533165751" w:history="1">
        <w:r w:rsidRPr="00710B18">
          <w:rPr>
            <w:rStyle w:val="Hyperlink"/>
            <w:rFonts w:cs="Arial"/>
            <w:noProof/>
            <w:snapToGrid w:val="0"/>
            <w:w w:val="0"/>
          </w:rPr>
          <w:t>7.5.</w:t>
        </w:r>
        <w:r>
          <w:rPr>
            <w:rFonts w:asciiTheme="minorHAnsi" w:eastAsiaTheme="minorEastAsia" w:hAnsiTheme="minorHAnsi" w:cstheme="minorBidi"/>
            <w:noProof/>
            <w:sz w:val="22"/>
            <w:szCs w:val="22"/>
          </w:rPr>
          <w:tab/>
        </w:r>
        <w:r w:rsidRPr="00710B18">
          <w:rPr>
            <w:rStyle w:val="Hyperlink"/>
            <w:noProof/>
          </w:rPr>
          <w:t>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_Toc533165751 \h </w:instrText>
        </w:r>
        <w:r>
          <w:rPr>
            <w:noProof/>
            <w:webHidden/>
          </w:rPr>
        </w:r>
        <w:r>
          <w:rPr>
            <w:noProof/>
            <w:webHidden/>
          </w:rPr>
          <w:fldChar w:fldCharType="separate"/>
        </w:r>
        <w:r w:rsidR="001074B3">
          <w:rPr>
            <w:noProof/>
            <w:webHidden/>
          </w:rPr>
          <w:t>47</w:t>
        </w:r>
        <w:r>
          <w:rPr>
            <w:noProof/>
            <w:webHidden/>
          </w:rPr>
          <w:fldChar w:fldCharType="end"/>
        </w:r>
      </w:hyperlink>
    </w:p>
    <w:p w14:paraId="56B92C5E" w14:textId="60BB6B14" w:rsidR="00AE58F7" w:rsidRDefault="00AE58F7">
      <w:pPr>
        <w:pStyle w:val="TOC3"/>
        <w:rPr>
          <w:rFonts w:asciiTheme="minorHAnsi" w:eastAsiaTheme="minorEastAsia" w:hAnsiTheme="minorHAnsi" w:cstheme="minorBidi"/>
          <w:noProof/>
          <w:sz w:val="22"/>
          <w:szCs w:val="22"/>
        </w:rPr>
      </w:pPr>
      <w:hyperlink w:anchor="_Toc533165752" w:history="1">
        <w:r w:rsidRPr="00710B18">
          <w:rPr>
            <w:rStyle w:val="Hyperlink"/>
            <w:noProof/>
          </w:rPr>
          <w:t>7.5.1.</w:t>
        </w:r>
        <w:r>
          <w:rPr>
            <w:rFonts w:asciiTheme="minorHAnsi" w:eastAsiaTheme="minorEastAsia" w:hAnsiTheme="minorHAnsi" w:cstheme="minorBidi"/>
            <w:noProof/>
            <w:sz w:val="22"/>
            <w:szCs w:val="22"/>
          </w:rPr>
          <w:tab/>
        </w:r>
        <w:r w:rsidRPr="00710B18">
          <w:rPr>
            <w:rStyle w:val="Hyperlink"/>
            <w:noProof/>
          </w:rPr>
          <w:t>Lake Roosevelt Incremental Storage Releases</w:t>
        </w:r>
        <w:r>
          <w:rPr>
            <w:noProof/>
            <w:webHidden/>
          </w:rPr>
          <w:tab/>
        </w:r>
        <w:r>
          <w:rPr>
            <w:noProof/>
            <w:webHidden/>
          </w:rPr>
          <w:fldChar w:fldCharType="begin"/>
        </w:r>
        <w:r>
          <w:rPr>
            <w:noProof/>
            <w:webHidden/>
          </w:rPr>
          <w:instrText xml:space="preserve"> PAGEREF _Toc533165752 \h </w:instrText>
        </w:r>
        <w:r>
          <w:rPr>
            <w:noProof/>
            <w:webHidden/>
          </w:rPr>
        </w:r>
        <w:r>
          <w:rPr>
            <w:noProof/>
            <w:webHidden/>
          </w:rPr>
          <w:fldChar w:fldCharType="separate"/>
        </w:r>
        <w:r w:rsidR="001074B3">
          <w:rPr>
            <w:noProof/>
            <w:webHidden/>
          </w:rPr>
          <w:t>47</w:t>
        </w:r>
        <w:r>
          <w:rPr>
            <w:noProof/>
            <w:webHidden/>
          </w:rPr>
          <w:fldChar w:fldCharType="end"/>
        </w:r>
      </w:hyperlink>
    </w:p>
    <w:p w14:paraId="18E80863" w14:textId="1107D016" w:rsidR="00AE58F7" w:rsidRDefault="00AE58F7">
      <w:pPr>
        <w:pStyle w:val="TOC3"/>
        <w:rPr>
          <w:rFonts w:asciiTheme="minorHAnsi" w:eastAsiaTheme="minorEastAsia" w:hAnsiTheme="minorHAnsi" w:cstheme="minorBidi"/>
          <w:noProof/>
          <w:sz w:val="22"/>
          <w:szCs w:val="22"/>
        </w:rPr>
      </w:pPr>
      <w:hyperlink w:anchor="_Toc533165753" w:history="1">
        <w:r w:rsidRPr="00710B18">
          <w:rPr>
            <w:rStyle w:val="Hyperlink"/>
            <w:noProof/>
          </w:rPr>
          <w:t>7.5.2.</w:t>
        </w:r>
        <w:r>
          <w:rPr>
            <w:rFonts w:asciiTheme="minorHAnsi" w:eastAsiaTheme="minorEastAsia" w:hAnsiTheme="minorHAnsi" w:cstheme="minorBidi"/>
            <w:noProof/>
            <w:sz w:val="22"/>
            <w:szCs w:val="22"/>
          </w:rPr>
          <w:tab/>
        </w:r>
        <w:r w:rsidRPr="00710B18">
          <w:rPr>
            <w:rStyle w:val="Hyperlink"/>
            <w:noProof/>
          </w:rPr>
          <w:t>Release Framework and Accounting for Lake Roosevelt Incremental Draft</w:t>
        </w:r>
        <w:r>
          <w:rPr>
            <w:noProof/>
            <w:webHidden/>
          </w:rPr>
          <w:tab/>
        </w:r>
        <w:r>
          <w:rPr>
            <w:noProof/>
            <w:webHidden/>
          </w:rPr>
          <w:fldChar w:fldCharType="begin"/>
        </w:r>
        <w:r>
          <w:rPr>
            <w:noProof/>
            <w:webHidden/>
          </w:rPr>
          <w:instrText xml:space="preserve"> PAGEREF _Toc533165753 \h </w:instrText>
        </w:r>
        <w:r>
          <w:rPr>
            <w:noProof/>
            <w:webHidden/>
          </w:rPr>
        </w:r>
        <w:r>
          <w:rPr>
            <w:noProof/>
            <w:webHidden/>
          </w:rPr>
          <w:fldChar w:fldCharType="separate"/>
        </w:r>
        <w:r w:rsidR="001074B3">
          <w:rPr>
            <w:noProof/>
            <w:webHidden/>
          </w:rPr>
          <w:t>47</w:t>
        </w:r>
        <w:r>
          <w:rPr>
            <w:noProof/>
            <w:webHidden/>
          </w:rPr>
          <w:fldChar w:fldCharType="end"/>
        </w:r>
      </w:hyperlink>
    </w:p>
    <w:p w14:paraId="18968992" w14:textId="73C68C18" w:rsidR="00AE58F7" w:rsidRDefault="00AE58F7">
      <w:pPr>
        <w:pStyle w:val="TOC3"/>
        <w:rPr>
          <w:rFonts w:asciiTheme="minorHAnsi" w:eastAsiaTheme="minorEastAsia" w:hAnsiTheme="minorHAnsi" w:cstheme="minorBidi"/>
          <w:noProof/>
          <w:sz w:val="22"/>
          <w:szCs w:val="22"/>
        </w:rPr>
      </w:pPr>
      <w:hyperlink w:anchor="_Toc533165754" w:history="1">
        <w:r w:rsidRPr="00710B18">
          <w:rPr>
            <w:rStyle w:val="Hyperlink"/>
            <w:noProof/>
          </w:rPr>
          <w:t>7.5.3.</w:t>
        </w:r>
        <w:r>
          <w:rPr>
            <w:rFonts w:asciiTheme="minorHAnsi" w:eastAsiaTheme="minorEastAsia" w:hAnsiTheme="minorHAnsi" w:cstheme="minorBidi"/>
            <w:noProof/>
            <w:sz w:val="22"/>
            <w:szCs w:val="22"/>
          </w:rPr>
          <w:tab/>
        </w:r>
        <w:r w:rsidRPr="00710B18">
          <w:rPr>
            <w:rStyle w:val="Hyperlink"/>
            <w:noProof/>
          </w:rPr>
          <w:t>2019 Operations</w:t>
        </w:r>
        <w:r>
          <w:rPr>
            <w:noProof/>
            <w:webHidden/>
          </w:rPr>
          <w:tab/>
        </w:r>
        <w:r>
          <w:rPr>
            <w:noProof/>
            <w:webHidden/>
          </w:rPr>
          <w:fldChar w:fldCharType="begin"/>
        </w:r>
        <w:r>
          <w:rPr>
            <w:noProof/>
            <w:webHidden/>
          </w:rPr>
          <w:instrText xml:space="preserve"> PAGEREF _Toc533165754 \h </w:instrText>
        </w:r>
        <w:r>
          <w:rPr>
            <w:noProof/>
            <w:webHidden/>
          </w:rPr>
        </w:r>
        <w:r>
          <w:rPr>
            <w:noProof/>
            <w:webHidden/>
          </w:rPr>
          <w:fldChar w:fldCharType="separate"/>
        </w:r>
        <w:r w:rsidR="001074B3">
          <w:rPr>
            <w:noProof/>
            <w:webHidden/>
          </w:rPr>
          <w:t>47</w:t>
        </w:r>
        <w:r>
          <w:rPr>
            <w:noProof/>
            <w:webHidden/>
          </w:rPr>
          <w:fldChar w:fldCharType="end"/>
        </w:r>
      </w:hyperlink>
    </w:p>
    <w:p w14:paraId="62286414" w14:textId="22F96616" w:rsidR="00AE58F7" w:rsidRDefault="00AE58F7">
      <w:pPr>
        <w:pStyle w:val="TOC2"/>
        <w:tabs>
          <w:tab w:val="left" w:pos="1320"/>
        </w:tabs>
        <w:rPr>
          <w:rFonts w:asciiTheme="minorHAnsi" w:eastAsiaTheme="minorEastAsia" w:hAnsiTheme="minorHAnsi" w:cstheme="minorBidi"/>
          <w:noProof/>
          <w:sz w:val="22"/>
          <w:szCs w:val="22"/>
        </w:rPr>
      </w:pPr>
      <w:hyperlink w:anchor="_Toc533165755" w:history="1">
        <w:r w:rsidRPr="00710B18">
          <w:rPr>
            <w:rStyle w:val="Hyperlink"/>
            <w:rFonts w:cs="Arial"/>
            <w:noProof/>
            <w:snapToGrid w:val="0"/>
            <w:w w:val="0"/>
          </w:rPr>
          <w:t>7.6.</w:t>
        </w:r>
        <w:r>
          <w:rPr>
            <w:rFonts w:asciiTheme="minorHAnsi" w:eastAsiaTheme="minorEastAsia" w:hAnsiTheme="minorHAnsi" w:cstheme="minorBidi"/>
            <w:noProof/>
            <w:sz w:val="22"/>
            <w:szCs w:val="22"/>
          </w:rPr>
          <w:tab/>
        </w:r>
        <w:r w:rsidRPr="00710B18">
          <w:rPr>
            <w:rStyle w:val="Hyperlink"/>
            <w:noProof/>
          </w:rPr>
          <w:t>Public Coordination</w:t>
        </w:r>
        <w:r>
          <w:rPr>
            <w:noProof/>
            <w:webHidden/>
          </w:rPr>
          <w:tab/>
        </w:r>
        <w:r>
          <w:rPr>
            <w:noProof/>
            <w:webHidden/>
          </w:rPr>
          <w:fldChar w:fldCharType="begin"/>
        </w:r>
        <w:r>
          <w:rPr>
            <w:noProof/>
            <w:webHidden/>
          </w:rPr>
          <w:instrText xml:space="preserve"> PAGEREF _Toc533165755 \h </w:instrText>
        </w:r>
        <w:r>
          <w:rPr>
            <w:noProof/>
            <w:webHidden/>
          </w:rPr>
        </w:r>
        <w:r>
          <w:rPr>
            <w:noProof/>
            <w:webHidden/>
          </w:rPr>
          <w:fldChar w:fldCharType="separate"/>
        </w:r>
        <w:r w:rsidR="001074B3">
          <w:rPr>
            <w:noProof/>
            <w:webHidden/>
          </w:rPr>
          <w:t>47</w:t>
        </w:r>
        <w:r>
          <w:rPr>
            <w:noProof/>
            <w:webHidden/>
          </w:rPr>
          <w:fldChar w:fldCharType="end"/>
        </w:r>
      </w:hyperlink>
    </w:p>
    <w:p w14:paraId="42943C64" w14:textId="54CE2D16" w:rsidR="00AE58F7" w:rsidRDefault="00AE58F7">
      <w:pPr>
        <w:pStyle w:val="TOC1"/>
        <w:rPr>
          <w:rFonts w:asciiTheme="minorHAnsi" w:eastAsiaTheme="minorEastAsia" w:hAnsiTheme="minorHAnsi" w:cstheme="minorBidi"/>
          <w:b w:val="0"/>
          <w:noProof/>
          <w:sz w:val="22"/>
          <w:szCs w:val="22"/>
        </w:rPr>
      </w:pPr>
      <w:hyperlink w:anchor="_Toc533165756" w:history="1">
        <w:r w:rsidRPr="00710B18">
          <w:rPr>
            <w:rStyle w:val="Hyperlink"/>
            <w:noProof/>
          </w:rPr>
          <w:t>8.</w:t>
        </w:r>
        <w:r>
          <w:rPr>
            <w:rFonts w:asciiTheme="minorHAnsi" w:eastAsiaTheme="minorEastAsia" w:hAnsiTheme="minorHAnsi" w:cstheme="minorBidi"/>
            <w:b w:val="0"/>
            <w:noProof/>
            <w:sz w:val="22"/>
            <w:szCs w:val="22"/>
          </w:rPr>
          <w:tab/>
        </w:r>
        <w:r w:rsidRPr="00710B18">
          <w:rPr>
            <w:rStyle w:val="Hyperlink"/>
            <w:noProof/>
          </w:rPr>
          <w:t>Water Quality</w:t>
        </w:r>
        <w:r>
          <w:rPr>
            <w:noProof/>
            <w:webHidden/>
          </w:rPr>
          <w:tab/>
        </w:r>
        <w:r>
          <w:rPr>
            <w:noProof/>
            <w:webHidden/>
          </w:rPr>
          <w:fldChar w:fldCharType="begin"/>
        </w:r>
        <w:r>
          <w:rPr>
            <w:noProof/>
            <w:webHidden/>
          </w:rPr>
          <w:instrText xml:space="preserve"> PAGEREF _Toc533165756 \h </w:instrText>
        </w:r>
        <w:r>
          <w:rPr>
            <w:noProof/>
            <w:webHidden/>
          </w:rPr>
        </w:r>
        <w:r>
          <w:rPr>
            <w:noProof/>
            <w:webHidden/>
          </w:rPr>
          <w:fldChar w:fldCharType="separate"/>
        </w:r>
        <w:r w:rsidR="001074B3">
          <w:rPr>
            <w:noProof/>
            <w:webHidden/>
          </w:rPr>
          <w:t>48</w:t>
        </w:r>
        <w:r>
          <w:rPr>
            <w:noProof/>
            <w:webHidden/>
          </w:rPr>
          <w:fldChar w:fldCharType="end"/>
        </w:r>
      </w:hyperlink>
    </w:p>
    <w:p w14:paraId="4BDD9C19" w14:textId="04A48FB2" w:rsidR="00AE58F7" w:rsidRDefault="00AE58F7">
      <w:pPr>
        <w:pStyle w:val="TOC2"/>
        <w:tabs>
          <w:tab w:val="left" w:pos="1320"/>
        </w:tabs>
        <w:rPr>
          <w:rFonts w:asciiTheme="minorHAnsi" w:eastAsiaTheme="minorEastAsia" w:hAnsiTheme="minorHAnsi" w:cstheme="minorBidi"/>
          <w:noProof/>
          <w:sz w:val="22"/>
          <w:szCs w:val="22"/>
        </w:rPr>
      </w:pPr>
      <w:hyperlink w:anchor="_Toc533165757" w:history="1">
        <w:r w:rsidRPr="00710B18">
          <w:rPr>
            <w:rStyle w:val="Hyperlink"/>
            <w:rFonts w:cs="Arial"/>
            <w:noProof/>
            <w:snapToGrid w:val="0"/>
            <w:w w:val="0"/>
          </w:rPr>
          <w:t>8.1.</w:t>
        </w:r>
        <w:r>
          <w:rPr>
            <w:rFonts w:asciiTheme="minorHAnsi" w:eastAsiaTheme="minorEastAsia" w:hAnsiTheme="minorHAnsi" w:cstheme="minorBidi"/>
            <w:noProof/>
            <w:sz w:val="22"/>
            <w:szCs w:val="22"/>
          </w:rPr>
          <w:tab/>
        </w:r>
        <w:r w:rsidRPr="00710B18">
          <w:rPr>
            <w:rStyle w:val="Hyperlink"/>
            <w:noProof/>
          </w:rPr>
          <w:t>Water Quality Plans</w:t>
        </w:r>
        <w:r>
          <w:rPr>
            <w:noProof/>
            <w:webHidden/>
          </w:rPr>
          <w:tab/>
        </w:r>
        <w:r>
          <w:rPr>
            <w:noProof/>
            <w:webHidden/>
          </w:rPr>
          <w:fldChar w:fldCharType="begin"/>
        </w:r>
        <w:r>
          <w:rPr>
            <w:noProof/>
            <w:webHidden/>
          </w:rPr>
          <w:instrText xml:space="preserve"> PAGEREF _Toc533165757 \h </w:instrText>
        </w:r>
        <w:r>
          <w:rPr>
            <w:noProof/>
            <w:webHidden/>
          </w:rPr>
        </w:r>
        <w:r>
          <w:rPr>
            <w:noProof/>
            <w:webHidden/>
          </w:rPr>
          <w:fldChar w:fldCharType="separate"/>
        </w:r>
        <w:r w:rsidR="001074B3">
          <w:rPr>
            <w:noProof/>
            <w:webHidden/>
          </w:rPr>
          <w:t>48</w:t>
        </w:r>
        <w:r>
          <w:rPr>
            <w:noProof/>
            <w:webHidden/>
          </w:rPr>
          <w:fldChar w:fldCharType="end"/>
        </w:r>
      </w:hyperlink>
    </w:p>
    <w:p w14:paraId="0FBA47C6" w14:textId="382945F4" w:rsidR="00AE58F7" w:rsidRDefault="00AE58F7">
      <w:pPr>
        <w:pStyle w:val="TOC3"/>
        <w:rPr>
          <w:rFonts w:asciiTheme="minorHAnsi" w:eastAsiaTheme="minorEastAsia" w:hAnsiTheme="minorHAnsi" w:cstheme="minorBidi"/>
          <w:noProof/>
          <w:sz w:val="22"/>
          <w:szCs w:val="22"/>
        </w:rPr>
      </w:pPr>
      <w:hyperlink w:anchor="_Toc533165758" w:history="1">
        <w:r w:rsidRPr="00710B18">
          <w:rPr>
            <w:rStyle w:val="Hyperlink"/>
            <w:noProof/>
          </w:rPr>
          <w:t>8.1.1.</w:t>
        </w:r>
        <w:r>
          <w:rPr>
            <w:rFonts w:asciiTheme="minorHAnsi" w:eastAsiaTheme="minorEastAsia" w:hAnsiTheme="minorHAnsi" w:cstheme="minorBidi"/>
            <w:noProof/>
            <w:sz w:val="22"/>
            <w:szCs w:val="22"/>
          </w:rPr>
          <w:tab/>
        </w:r>
        <w:r w:rsidRPr="00710B18">
          <w:rPr>
            <w:rStyle w:val="Hyperlink"/>
            <w:noProof/>
          </w:rPr>
          <w:t>Total Dissolved Gas (TDG) Monitoring</w:t>
        </w:r>
        <w:r>
          <w:rPr>
            <w:noProof/>
            <w:webHidden/>
          </w:rPr>
          <w:tab/>
        </w:r>
        <w:r>
          <w:rPr>
            <w:noProof/>
            <w:webHidden/>
          </w:rPr>
          <w:fldChar w:fldCharType="begin"/>
        </w:r>
        <w:r>
          <w:rPr>
            <w:noProof/>
            <w:webHidden/>
          </w:rPr>
          <w:instrText xml:space="preserve"> PAGEREF _Toc533165758 \h </w:instrText>
        </w:r>
        <w:r>
          <w:rPr>
            <w:noProof/>
            <w:webHidden/>
          </w:rPr>
        </w:r>
        <w:r>
          <w:rPr>
            <w:noProof/>
            <w:webHidden/>
          </w:rPr>
          <w:fldChar w:fldCharType="separate"/>
        </w:r>
        <w:r w:rsidR="001074B3">
          <w:rPr>
            <w:noProof/>
            <w:webHidden/>
          </w:rPr>
          <w:t>48</w:t>
        </w:r>
        <w:r>
          <w:rPr>
            <w:noProof/>
            <w:webHidden/>
          </w:rPr>
          <w:fldChar w:fldCharType="end"/>
        </w:r>
      </w:hyperlink>
    </w:p>
    <w:p w14:paraId="78601E7D" w14:textId="226D7483" w:rsidR="00AE58F7" w:rsidRDefault="00AE58F7">
      <w:pPr>
        <w:pStyle w:val="TOC1"/>
        <w:rPr>
          <w:rFonts w:asciiTheme="minorHAnsi" w:eastAsiaTheme="minorEastAsia" w:hAnsiTheme="minorHAnsi" w:cstheme="minorBidi"/>
          <w:b w:val="0"/>
          <w:noProof/>
          <w:sz w:val="22"/>
          <w:szCs w:val="22"/>
        </w:rPr>
      </w:pPr>
      <w:hyperlink w:anchor="_Toc533165759" w:history="1">
        <w:r w:rsidRPr="00710B18">
          <w:rPr>
            <w:rStyle w:val="Hyperlink"/>
            <w:noProof/>
          </w:rPr>
          <w:t>9.</w:t>
        </w:r>
        <w:r>
          <w:rPr>
            <w:rFonts w:asciiTheme="minorHAnsi" w:eastAsiaTheme="minorEastAsia" w:hAnsiTheme="minorHAnsi" w:cstheme="minorBidi"/>
            <w:b w:val="0"/>
            <w:noProof/>
            <w:sz w:val="22"/>
            <w:szCs w:val="22"/>
          </w:rPr>
          <w:tab/>
        </w:r>
        <w:r w:rsidRPr="00710B18">
          <w:rPr>
            <w:rStyle w:val="Hyperlink"/>
            <w:noProof/>
          </w:rPr>
          <w:t>Dry Water Year Operations</w:t>
        </w:r>
        <w:r>
          <w:rPr>
            <w:noProof/>
            <w:webHidden/>
          </w:rPr>
          <w:tab/>
        </w:r>
        <w:r>
          <w:rPr>
            <w:noProof/>
            <w:webHidden/>
          </w:rPr>
          <w:fldChar w:fldCharType="begin"/>
        </w:r>
        <w:r>
          <w:rPr>
            <w:noProof/>
            <w:webHidden/>
          </w:rPr>
          <w:instrText xml:space="preserve"> PAGEREF _Toc533165759 \h </w:instrText>
        </w:r>
        <w:r>
          <w:rPr>
            <w:noProof/>
            <w:webHidden/>
          </w:rPr>
        </w:r>
        <w:r>
          <w:rPr>
            <w:noProof/>
            <w:webHidden/>
          </w:rPr>
          <w:fldChar w:fldCharType="separate"/>
        </w:r>
        <w:r w:rsidR="001074B3">
          <w:rPr>
            <w:noProof/>
            <w:webHidden/>
          </w:rPr>
          <w:t>48</w:t>
        </w:r>
        <w:r>
          <w:rPr>
            <w:noProof/>
            <w:webHidden/>
          </w:rPr>
          <w:fldChar w:fldCharType="end"/>
        </w:r>
      </w:hyperlink>
    </w:p>
    <w:p w14:paraId="325146DF" w14:textId="77777777" w:rsidR="00D23144" w:rsidRDefault="00D23144">
      <w:r>
        <w:rPr>
          <w:b/>
          <w:bCs/>
          <w:noProof/>
        </w:rPr>
        <w:fldChar w:fldCharType="end"/>
      </w:r>
    </w:p>
    <w:p w14:paraId="7318B2A0" w14:textId="77777777" w:rsidR="00BB42F7" w:rsidRDefault="00BB42F7" w:rsidP="00797F00">
      <w:pPr>
        <w:rPr>
          <w:rFonts w:ascii="Arial" w:hAnsi="Arial" w:cs="Arial"/>
          <w:b/>
          <w:sz w:val="32"/>
          <w:szCs w:val="32"/>
        </w:rPr>
      </w:pPr>
    </w:p>
    <w:p w14:paraId="15898742"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5816AE71" w14:textId="77777777" w:rsidR="00062433" w:rsidRDefault="00062433" w:rsidP="000557AE">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53316565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p>
    <w:p w14:paraId="792EF91E" w14:textId="77777777"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(BiOps)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 xml:space="preserve">will not jeopardize the continued existence or adversely modify designated critical habitat </w:t>
      </w:r>
      <w:r w:rsidR="00093795">
        <w:t xml:space="preserve">of </w:t>
      </w:r>
      <w:r w:rsidR="00532D2E">
        <w:t>ESA-</w:t>
      </w:r>
      <w:r w:rsidR="00093795">
        <w:t>listed species.</w:t>
      </w:r>
      <w:r>
        <w:t xml:space="preserve">  </w:t>
      </w:r>
      <w:r w:rsidR="00DF169C">
        <w:t xml:space="preserve">The CRS </w:t>
      </w:r>
      <w:r w:rsidR="00093795">
        <w:t xml:space="preserve">BiOps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1A17EC76" w14:textId="77777777" w:rsidR="003B2962" w:rsidRDefault="00062433" w:rsidP="00F122F0">
      <w:pPr>
        <w:spacing w:after="240"/>
      </w:pPr>
      <w:r>
        <w:t>Th</w:t>
      </w:r>
      <w:r w:rsidR="00532D2E">
        <w:t>e</w:t>
      </w:r>
      <w:r>
        <w:t xml:space="preserve"> </w:t>
      </w:r>
      <w:r w:rsidR="009E5D64">
        <w:t>2019</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6A6441">
        <w:t xml:space="preserve"> </w:t>
      </w:r>
      <w:r>
        <w:t>plan</w:t>
      </w:r>
      <w:r w:rsidR="007A1B06">
        <w:t xml:space="preserve"> for the </w:t>
      </w:r>
      <w:r w:rsidR="009E5D64">
        <w:t>2019</w:t>
      </w:r>
      <w:r w:rsidR="007A1B06">
        <w:t xml:space="preserve"> water year (October 1, </w:t>
      </w:r>
      <w:r w:rsidR="00CD47B9">
        <w:t>2018</w:t>
      </w:r>
      <w:r w:rsidR="0013277B">
        <w:t xml:space="preserve"> </w:t>
      </w:r>
      <w:r w:rsidR="007A1B06">
        <w:t>through September 30,</w:t>
      </w:r>
      <w:r w:rsidR="0030698B">
        <w:t xml:space="preserve"> </w:t>
      </w:r>
      <w:r w:rsidR="009E5D64">
        <w:t>2019</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8B5970">
        <w:t>identified</w:t>
      </w:r>
      <w:r w:rsidR="00721AF3">
        <w:t xml:space="preserve"> in the </w:t>
      </w:r>
      <w:r w:rsidR="0082184C">
        <w:t>2008</w:t>
      </w:r>
      <w:r w:rsidR="00721AF3">
        <w:t xml:space="preserve"> </w:t>
      </w:r>
      <w:r w:rsidR="007372A8">
        <w:t>NOAA Fisheries</w:t>
      </w:r>
      <w:r w:rsidR="00FA438E">
        <w:t xml:space="preserve"> </w:t>
      </w:r>
      <w:r w:rsidR="00881A18">
        <w:t>Federal Columbia River Power System (</w:t>
      </w:r>
      <w:r w:rsidR="009A6C2B">
        <w:t>FCRPS</w:t>
      </w:r>
      <w:r w:rsidR="00881A18">
        <w:t>)</w:t>
      </w:r>
      <w:r w:rsidR="009A6C2B">
        <w:t xml:space="preserve"> </w:t>
      </w:r>
      <w:r w:rsidR="00721AF3">
        <w:t>BiOp</w:t>
      </w:r>
      <w:r w:rsidR="00B87F01">
        <w:t xml:space="preserve">, </w:t>
      </w:r>
      <w:r w:rsidR="009A6C2B">
        <w:t xml:space="preserve">as supplemented in </w:t>
      </w:r>
      <w:r w:rsidR="00B44717">
        <w:t xml:space="preserve">2010 </w:t>
      </w:r>
      <w:r w:rsidR="00B87F01">
        <w:t>and 2014</w:t>
      </w:r>
      <w:r w:rsidR="00B44717">
        <w:t xml:space="preserve"> (</w:t>
      </w:r>
      <w:r w:rsidR="007F2B25">
        <w:t>collectively referred to as</w:t>
      </w:r>
      <w:r w:rsidR="00D96187">
        <w:t xml:space="preserve"> the </w:t>
      </w:r>
      <w:r w:rsidR="00FA7FE1">
        <w:t>2008/2010/</w:t>
      </w:r>
      <w:r w:rsidR="00D96187">
        <w:t>2014 NOAA Fisheries BiOp</w:t>
      </w:r>
      <w:r w:rsidR="00B44717" w:rsidRPr="002235F1">
        <w:t>)</w:t>
      </w:r>
      <w:r w:rsidR="00375A11">
        <w:t>,</w:t>
      </w:r>
      <w:r w:rsidR="00B44717" w:rsidRPr="002235F1">
        <w:t xml:space="preserve"> </w:t>
      </w:r>
      <w:r w:rsidR="00754FC7" w:rsidRPr="002235F1">
        <w:t xml:space="preserve">and the </w:t>
      </w:r>
      <w:r w:rsidR="0082184C">
        <w:t xml:space="preserve">2000 </w:t>
      </w:r>
      <w:r w:rsidR="00754FC7" w:rsidRPr="002235F1">
        <w:t xml:space="preserve">USFWS </w:t>
      </w:r>
      <w:r w:rsidR="009A6C2B">
        <w:t>FCRPS BiOp</w:t>
      </w:r>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82184C">
        <w:t xml:space="preserve">2000/2006 </w:t>
      </w:r>
      <w:r w:rsidR="0005311C">
        <w:t>USFWS</w:t>
      </w:r>
      <w:r w:rsidR="009A6C2B">
        <w:t xml:space="preserve"> </w:t>
      </w:r>
      <w:r w:rsidR="00754FC7" w:rsidRPr="002235F1">
        <w:t>BiOp</w:t>
      </w:r>
      <w:r w:rsidR="00A52112">
        <w:t>s</w:t>
      </w:r>
      <w:r w:rsidR="003E685E">
        <w:t>)</w:t>
      </w:r>
      <w:r w:rsidR="00742097">
        <w:t xml:space="preserve">.  </w:t>
      </w:r>
      <w:r w:rsidR="002A4DFB">
        <w:t xml:space="preserve">The AAs are currently engaged in ESA section 7 consultation with NOAA Fisheries and USFWS on CRS operations that </w:t>
      </w:r>
      <w:r w:rsidR="00E50360">
        <w:t xml:space="preserve">will </w:t>
      </w:r>
      <w:r w:rsidR="002A4DFB">
        <w:t xml:space="preserve">update and replace the </w:t>
      </w:r>
      <w:r w:rsidR="00E50360">
        <w:t xml:space="preserve">previously mentioned BiOps.  Following </w:t>
      </w:r>
      <w:r w:rsidR="003B2962">
        <w:t>the finalization to these BiOps</w:t>
      </w:r>
      <w:r w:rsidR="008E6CCB">
        <w:t>,</w:t>
      </w:r>
      <w:r w:rsidR="003B2962">
        <w:t xml:space="preserve"> the AAs will review the 2019 WMP and make any </w:t>
      </w:r>
      <w:r w:rsidR="00052CB8">
        <w:t>updates</w:t>
      </w:r>
      <w:r w:rsidR="003B2962">
        <w:t xml:space="preserve"> </w:t>
      </w:r>
      <w:r w:rsidR="00E50360">
        <w:t xml:space="preserve">to </w:t>
      </w:r>
      <w:r w:rsidR="00052CB8">
        <w:t xml:space="preserve">the </w:t>
      </w:r>
      <w:r w:rsidR="00E50360">
        <w:t xml:space="preserve">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22D72863" w14:textId="77777777" w:rsidR="006649EC"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in the </w:t>
      </w:r>
      <w:r w:rsidR="00FA7FE1">
        <w:t>2008/2010/</w:t>
      </w:r>
      <w:r w:rsidR="00D96187">
        <w:t>2014 NOAA Fisheries BiOp</w:t>
      </w:r>
      <w:r w:rsidR="008F2ECE" w:rsidRPr="008F2ECE">
        <w:t xml:space="preserve"> and the Corps’ Record of Consultation and Statement of Decision (ROCASOD) adopting the project operations contained in the </w:t>
      </w:r>
      <w:r w:rsidR="000C2578">
        <w:t>applicable FCRPS</w:t>
      </w:r>
      <w:r w:rsidR="008F2ECE" w:rsidRPr="008F2ECE">
        <w:t xml:space="preserve"> BiOp and the Columbia Basin Fish Accords (Accords)</w:t>
      </w:r>
      <w:r w:rsidR="00305E00">
        <w:rPr>
          <w:rStyle w:val="FootnoteReference"/>
        </w:rPr>
        <w:footnoteReference w:id="2"/>
      </w:r>
      <w:r w:rsidR="008F2ECE" w:rsidRPr="008F2ECE">
        <w:t xml:space="preserve">. </w:t>
      </w:r>
      <w:r w:rsidR="008F2ECE">
        <w:t xml:space="preserve"> </w:t>
      </w:r>
      <w:r w:rsidR="006A6441">
        <w:t>The AA</w:t>
      </w:r>
      <w:r w:rsidR="003578C4">
        <w:t>s</w:t>
      </w:r>
      <w:r w:rsidR="006A6441">
        <w:t xml:space="preserve"> will prepare season</w:t>
      </w:r>
      <w:r w:rsidR="00B81CAB">
        <w:t>al</w:t>
      </w:r>
      <w:r w:rsidR="006A6441">
        <w:t xml:space="preserve"> updates to the </w:t>
      </w:r>
      <w:r w:rsidR="009E5D64">
        <w:t>2019</w:t>
      </w:r>
      <w:r w:rsidR="00D4601D">
        <w:t xml:space="preserve"> </w:t>
      </w:r>
      <w:r w:rsidR="006A6441">
        <w:t xml:space="preserve">WMP </w:t>
      </w:r>
      <w:r w:rsidR="00B81CAB">
        <w:t>that</w:t>
      </w:r>
      <w:r w:rsidR="006A6441">
        <w:t xml:space="preserve"> will </w:t>
      </w:r>
      <w:r w:rsidR="00DF169C">
        <w:t xml:space="preserve">be </w:t>
      </w:r>
      <w:r w:rsidR="006A6441">
        <w:t xml:space="preserve">posted on the </w:t>
      </w:r>
      <w:r w:rsidR="00816E23">
        <w:t xml:space="preserve">TMT </w:t>
      </w:r>
      <w:r w:rsidR="006A6441">
        <w:t xml:space="preserve">website </w:t>
      </w:r>
      <w:r w:rsidR="00816E23">
        <w:t>(</w:t>
      </w:r>
      <w:r w:rsidR="00816E23" w:rsidRPr="00816E23">
        <w:rPr>
          <w:rStyle w:val="Hyperlink"/>
        </w:rPr>
        <w:t>http://pweb.crohms.org/tmt/documents/wmp/</w:t>
      </w:r>
      <w:r w:rsidR="00816E23">
        <w:t xml:space="preserve">) </w:t>
      </w:r>
      <w:r w:rsidR="006A6441">
        <w:t xml:space="preserve">for </w:t>
      </w:r>
      <w:r w:rsidR="003578C4">
        <w:t xml:space="preserve">regional review through the </w:t>
      </w:r>
      <w:r w:rsidR="006A6441">
        <w:t>TMT</w:t>
      </w:r>
      <w:r w:rsidR="00816E23">
        <w:t>.  T</w:t>
      </w:r>
      <w:r w:rsidR="00742097">
        <w:t xml:space="preserve">he system operations contained herein </w:t>
      </w:r>
      <w:r w:rsidR="003549FD">
        <w:t>may be adjusted according</w:t>
      </w:r>
      <w:r w:rsidR="00742097">
        <w:t xml:space="preserve"> to </w:t>
      </w:r>
      <w:r w:rsidR="00F678BA">
        <w:t xml:space="preserve">in-season </w:t>
      </w:r>
      <w:r w:rsidR="00742097">
        <w:t xml:space="preserve">water year conditions </w:t>
      </w:r>
      <w:r w:rsidR="008B5970">
        <w:t xml:space="preserve">based on </w:t>
      </w:r>
      <w:r w:rsidR="002A7B2A">
        <w:t>coordination with</w:t>
      </w:r>
      <w:r w:rsidR="008B5970">
        <w:t xml:space="preserve"> the TMT</w:t>
      </w:r>
      <w:r w:rsidR="003578C4">
        <w:t>.</w:t>
      </w:r>
    </w:p>
    <w:p w14:paraId="33351650" w14:textId="77777777" w:rsidR="00CC6AB9" w:rsidRDefault="00CC6AB9" w:rsidP="000557AE">
      <w:pPr>
        <w:pStyle w:val="Heading1"/>
      </w:pPr>
      <w:bookmarkStart w:id="21" w:name="_Toc376160265"/>
      <w:bookmarkStart w:id="22" w:name="_Toc439140067"/>
      <w:bookmarkStart w:id="23" w:name="_Toc461706100"/>
      <w:bookmarkStart w:id="24" w:name="_Toc533165656"/>
      <w:r>
        <w:lastRenderedPageBreak/>
        <w:t>Governing Documents</w:t>
      </w:r>
      <w:bookmarkEnd w:id="21"/>
      <w:bookmarkEnd w:id="22"/>
      <w:bookmarkEnd w:id="23"/>
      <w:bookmarkEnd w:id="24"/>
    </w:p>
    <w:p w14:paraId="16A5C552" w14:textId="77777777" w:rsidR="00CC6AB9" w:rsidRDefault="00CC6AB9" w:rsidP="00CC6AB9">
      <w:pPr>
        <w:spacing w:after="240"/>
      </w:pPr>
      <w:r>
        <w:t xml:space="preserve">The following are the governing documents associated with the WMP—the biological assessments (BAs) produced by the AAs and submitted to </w:t>
      </w:r>
      <w:r w:rsidR="009A6C2B">
        <w:t xml:space="preserve">NOAA Fisheries </w:t>
      </w:r>
      <w:r>
        <w:t xml:space="preserve">and USFWS to initiate consultation; and the resulting BiOps issued by </w:t>
      </w:r>
      <w:r w:rsidR="007372A8">
        <w:t>NOAA Fisheries</w:t>
      </w:r>
      <w:r>
        <w:t xml:space="preserve"> and USFWS:</w:t>
      </w:r>
    </w:p>
    <w:p w14:paraId="708F8E7D" w14:textId="77777777" w:rsidR="00CC6AB9" w:rsidRPr="00F678BA" w:rsidRDefault="00CC6AB9" w:rsidP="000557AE">
      <w:pPr>
        <w:pStyle w:val="Heading2"/>
        <w:rPr>
          <w:lang w:val="en-US"/>
        </w:rPr>
      </w:pPr>
      <w:bookmarkStart w:id="25" w:name="_Toc376160266"/>
      <w:bookmarkStart w:id="26" w:name="_Toc439140068"/>
      <w:bookmarkStart w:id="27" w:name="_Toc461706101"/>
      <w:bookmarkStart w:id="28" w:name="_Toc533165657"/>
      <w:r w:rsidRPr="005F193B">
        <w:t>Biological Assessments</w:t>
      </w:r>
      <w:bookmarkEnd w:id="25"/>
      <w:bookmarkEnd w:id="26"/>
      <w:r w:rsidR="003E685E">
        <w:rPr>
          <w:lang w:val="en-US"/>
        </w:rPr>
        <w:t xml:space="preserve"> (BA)</w:t>
      </w:r>
      <w:bookmarkEnd w:id="27"/>
      <w:bookmarkEnd w:id="28"/>
    </w:p>
    <w:p w14:paraId="4E5A37FD" w14:textId="77777777" w:rsidR="00CC6AB9" w:rsidRDefault="00CC6AB9" w:rsidP="00F678BA">
      <w:pPr>
        <w:keepNext/>
        <w:numPr>
          <w:ilvl w:val="0"/>
          <w:numId w:val="38"/>
        </w:numPr>
        <w:spacing w:after="240"/>
        <w:rPr>
          <w:u w:val="single"/>
        </w:rPr>
      </w:pPr>
      <w:r>
        <w:rPr>
          <w:u w:val="single"/>
        </w:rPr>
        <w:t>1999 BA for the Effects of FCRPS Operations on Columbia Basin Bull Trout and Kootenai River White Sturgeon (Corps, BPA, Reclamation)</w:t>
      </w:r>
    </w:p>
    <w:p w14:paraId="7622B202" w14:textId="77777777" w:rsidR="001D73B3" w:rsidRDefault="00CC6AB9" w:rsidP="001D73B3">
      <w:pPr>
        <w:autoSpaceDE w:val="0"/>
        <w:autoSpaceDN w:val="0"/>
      </w:pPr>
      <w:r>
        <w:rPr>
          <w:color w:val="000000"/>
        </w:rPr>
        <w:t xml:space="preserve">The AAs submitted a BA to USFWS in December 1999 addressing the effects of 2000-2010 FCRPS operations on bull trout and Kootenai white sturgeon.  The BA addressed FCRPS project operations on the Columbia River and on the Snake River downstream of Lower Granite Dam.  The BA </w:t>
      </w:r>
      <w:r w:rsidR="0079141C">
        <w:rPr>
          <w:color w:val="000000"/>
        </w:rPr>
        <w:t>is incorporated by reference in the 1999 Multi-Species BA</w:t>
      </w:r>
      <w:r w:rsidR="000716F6">
        <w:rPr>
          <w:color w:val="000000"/>
        </w:rPr>
        <w:t xml:space="preserve"> </w:t>
      </w:r>
      <w:r w:rsidR="00B04710">
        <w:rPr>
          <w:color w:val="000000"/>
        </w:rPr>
        <w:t xml:space="preserve">that may be found on the following website: </w:t>
      </w:r>
      <w:r w:rsidR="003777B2" w:rsidRPr="003777B2">
        <w:t xml:space="preserve"> </w:t>
      </w:r>
    </w:p>
    <w:p w14:paraId="2C13F369" w14:textId="77777777" w:rsidR="00B04710" w:rsidRDefault="00D303E4" w:rsidP="00F678BA">
      <w:pPr>
        <w:autoSpaceDE w:val="0"/>
        <w:autoSpaceDN w:val="0"/>
        <w:spacing w:after="240"/>
      </w:pPr>
      <w:hyperlink r:id="rId50" w:history="1">
        <w:r w:rsidR="00F9522D" w:rsidRPr="0005580E">
          <w:rPr>
            <w:rStyle w:val="Hyperlink"/>
          </w:rPr>
          <w:t>http://www.usbr.gov/pn/fcrps/documents/1999ba.pdf</w:t>
        </w:r>
      </w:hyperlink>
    </w:p>
    <w:p w14:paraId="146DC037" w14:textId="77777777" w:rsidR="00CC6AB9" w:rsidRDefault="00CC6AB9" w:rsidP="00F678BA">
      <w:pPr>
        <w:keepNext/>
        <w:numPr>
          <w:ilvl w:val="0"/>
          <w:numId w:val="38"/>
        </w:numPr>
        <w:spacing w:after="240"/>
        <w:rPr>
          <w:u w:val="single"/>
        </w:rPr>
      </w:pPr>
      <w:r>
        <w:rPr>
          <w:u w:val="single"/>
        </w:rPr>
        <w:t>2004 BA for the Effects of Libby Dam Operations on Kootenai River White Sturgeon (Corps, BPA)</w:t>
      </w:r>
    </w:p>
    <w:p w14:paraId="5173B2E1"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sturgeon and its critical habitat.  The AAs submitted a BA to 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5EA244B8" w14:textId="77777777" w:rsidR="00CC6AB9" w:rsidRDefault="00CC6AB9" w:rsidP="00F678BA">
      <w:pPr>
        <w:keepNext/>
        <w:numPr>
          <w:ilvl w:val="0"/>
          <w:numId w:val="38"/>
        </w:numPr>
        <w:spacing w:after="240"/>
        <w:rPr>
          <w:u w:val="single"/>
        </w:rPr>
      </w:pPr>
      <w:r w:rsidRPr="00687C41">
        <w:rPr>
          <w:u w:val="single"/>
        </w:rPr>
        <w:t>2007 FCRPS BA</w:t>
      </w:r>
      <w:r>
        <w:rPr>
          <w:u w:val="single"/>
        </w:rPr>
        <w:t xml:space="preserve"> </w:t>
      </w:r>
      <w:r w:rsidRPr="00687C41">
        <w:rPr>
          <w:u w:val="single"/>
        </w:rPr>
        <w:t xml:space="preserve">and Comprehensive Analysis </w:t>
      </w:r>
      <w:r w:rsidRPr="00687C41">
        <w:rPr>
          <w:color w:val="000000"/>
          <w:u w:val="single"/>
        </w:rPr>
        <w:t>of the FCRPS and Mainstem Effects of Upper Snake and Other Tributary Actions (Corps</w:t>
      </w:r>
      <w:r>
        <w:rPr>
          <w:color w:val="000000"/>
          <w:u w:val="single"/>
        </w:rPr>
        <w:t>, BPA, Reclamation</w:t>
      </w:r>
      <w:r w:rsidRPr="00687C41">
        <w:rPr>
          <w:color w:val="000000"/>
          <w:u w:val="single"/>
        </w:rPr>
        <w:t>)</w:t>
      </w:r>
      <w:r w:rsidRPr="00687C41">
        <w:rPr>
          <w:u w:val="single"/>
        </w:rPr>
        <w:t xml:space="preserve"> </w:t>
      </w:r>
    </w:p>
    <w:p w14:paraId="12331EAA" w14:textId="77777777" w:rsidR="00793E5C" w:rsidRDefault="00CC6AB9" w:rsidP="00F678BA">
      <w:pPr>
        <w:spacing w:after="240"/>
        <w:rPr>
          <w:color w:val="000000"/>
        </w:rPr>
      </w:pPr>
      <w:r w:rsidRPr="0066754A">
        <w:rPr>
          <w:color w:val="000000"/>
        </w:rPr>
        <w:t xml:space="preserve">The AAs submitted a BA and a Comprehensive Analysis to </w:t>
      </w:r>
      <w:r w:rsidR="007372A8">
        <w:rPr>
          <w:color w:val="000000"/>
        </w:rPr>
        <w:t>NOAA Fisheries</w:t>
      </w:r>
      <w:r w:rsidRPr="0066754A">
        <w:rPr>
          <w:color w:val="000000"/>
        </w:rPr>
        <w:t xml:space="preserve"> on August 21, 2007.  The BA </w:t>
      </w:r>
      <w:r>
        <w:rPr>
          <w:color w:val="000000"/>
        </w:rPr>
        <w:t xml:space="preserve">proposed a Reasonable and Prudent Alternative (RPA) of </w:t>
      </w:r>
      <w:r w:rsidRPr="0066754A">
        <w:rPr>
          <w:color w:val="000000"/>
        </w:rPr>
        <w:t xml:space="preserve">specific </w:t>
      </w:r>
      <w:r>
        <w:rPr>
          <w:color w:val="000000"/>
        </w:rPr>
        <w:t xml:space="preserve">FCRPS </w:t>
      </w:r>
      <w:r w:rsidRPr="0066754A">
        <w:rPr>
          <w:color w:val="000000"/>
        </w:rPr>
        <w:t>operations</w:t>
      </w:r>
      <w:r>
        <w:rPr>
          <w:color w:val="000000"/>
        </w:rPr>
        <w:t xml:space="preserve"> </w:t>
      </w:r>
      <w:r w:rsidRPr="0066754A">
        <w:rPr>
          <w:color w:val="000000"/>
        </w:rPr>
        <w:t xml:space="preserve">that the AAs would implement to </w:t>
      </w:r>
      <w:r>
        <w:rPr>
          <w:color w:val="000000"/>
        </w:rPr>
        <w:t>avoid jeopardy and adverse modification of critical habitat</w:t>
      </w:r>
      <w:r w:rsidRPr="0066754A">
        <w:rPr>
          <w:color w:val="000000"/>
        </w:rPr>
        <w:t xml:space="preserve"> of listed fish species.  The Comprehensive Analysis integrated the analysis of effects of the FCRPS with the analysis of effects of actions in the Upper Snake River and other tributaries.  Both documents </w:t>
      </w:r>
      <w:r w:rsidR="00694989">
        <w:rPr>
          <w:color w:val="000000"/>
        </w:rPr>
        <w:t>may be found on the following website</w:t>
      </w:r>
      <w:r w:rsidRPr="0066754A">
        <w:rPr>
          <w:color w:val="000000"/>
        </w:rPr>
        <w:t>:</w:t>
      </w:r>
      <w:r w:rsidR="000716F6">
        <w:rPr>
          <w:color w:val="000000"/>
        </w:rPr>
        <w:t xml:space="preserve"> </w:t>
      </w:r>
      <w:hyperlink r:id="rId51" w:history="1">
        <w:r w:rsidR="000716F6" w:rsidRPr="000716F6">
          <w:rPr>
            <w:rStyle w:val="Hyperlink"/>
          </w:rPr>
          <w:t>http://www.salmonrecovery.gov/BiologicalOpinions/FCRPSBiOp/2008FCRPSBiOp/2007BAandCA.aspx</w:t>
        </w:r>
        <w:r w:rsidR="0079141C" w:rsidRPr="000716F6">
          <w:rPr>
            <w:rStyle w:val="Hyperlink"/>
          </w:rPr>
          <w:t xml:space="preserve"> </w:t>
        </w:r>
      </w:hyperlink>
      <w:r w:rsidR="0079141C">
        <w:rPr>
          <w:color w:val="000000"/>
        </w:rPr>
        <w:t xml:space="preserve"> </w:t>
      </w:r>
    </w:p>
    <w:p w14:paraId="4E2C0EBD" w14:textId="77777777" w:rsidR="00CC6AB9" w:rsidRPr="00A23BBF" w:rsidRDefault="00CC6AB9" w:rsidP="00F678BA">
      <w:pPr>
        <w:keepNext/>
        <w:numPr>
          <w:ilvl w:val="0"/>
          <w:numId w:val="38"/>
        </w:numPr>
        <w:spacing w:after="240"/>
        <w:rPr>
          <w:u w:val="single"/>
        </w:rPr>
      </w:pPr>
      <w:r w:rsidRPr="00A23BBF">
        <w:rPr>
          <w:u w:val="single"/>
        </w:rPr>
        <w:t xml:space="preserve">2007 Upper Snake BA </w:t>
      </w:r>
      <w:r>
        <w:rPr>
          <w:u w:val="single"/>
        </w:rPr>
        <w:t>(Reclamation)</w:t>
      </w:r>
    </w:p>
    <w:p w14:paraId="0B3E3E3B" w14:textId="77777777" w:rsidR="00DF450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 </w:t>
      </w:r>
    </w:p>
    <w:p w14:paraId="6DE6218A" w14:textId="77777777" w:rsidR="009D503A" w:rsidRDefault="00D303E4" w:rsidP="00F678BA">
      <w:pPr>
        <w:autoSpaceDE w:val="0"/>
        <w:autoSpaceDN w:val="0"/>
        <w:spacing w:after="240"/>
      </w:pPr>
      <w:hyperlink r:id="rId52" w:history="1">
        <w:r w:rsidR="00AC20F2" w:rsidRPr="00E81155">
          <w:rPr>
            <w:rStyle w:val="Hyperlink"/>
          </w:rPr>
          <w:t>http://www.usbr.gov/pn/programs/esa/uppersnake/index.html</w:t>
        </w:r>
      </w:hyperlink>
    </w:p>
    <w:p w14:paraId="30A1AF9B" w14:textId="77777777" w:rsidR="00CC6AB9" w:rsidRDefault="00CC6AB9" w:rsidP="000557AE">
      <w:pPr>
        <w:pStyle w:val="Heading2"/>
      </w:pPr>
      <w:bookmarkStart w:id="29" w:name="_Toc376160267"/>
      <w:bookmarkStart w:id="30" w:name="_Toc439140069"/>
      <w:bookmarkStart w:id="31" w:name="_Toc461706102"/>
      <w:bookmarkStart w:id="32" w:name="_Toc533165658"/>
      <w:r w:rsidRPr="005F193B">
        <w:lastRenderedPageBreak/>
        <w:t>Biological Opinions</w:t>
      </w:r>
      <w:bookmarkEnd w:id="29"/>
      <w:bookmarkEnd w:id="30"/>
      <w:r w:rsidR="0082184C">
        <w:rPr>
          <w:lang w:val="en-US"/>
        </w:rPr>
        <w:t xml:space="preserve"> (BiOp)</w:t>
      </w:r>
      <w:bookmarkEnd w:id="31"/>
      <w:bookmarkEnd w:id="32"/>
    </w:p>
    <w:p w14:paraId="45DAAC8B"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BiOp </w:t>
      </w:r>
    </w:p>
    <w:p w14:paraId="711A252A" w14:textId="77777777" w:rsidR="001D73B3" w:rsidRDefault="00CC6AB9" w:rsidP="001D73B3">
      <w:r>
        <w:t xml:space="preserve">The </w:t>
      </w:r>
      <w:r w:rsidR="0082184C">
        <w:t>2000</w:t>
      </w:r>
      <w:r>
        <w:t xml:space="preserve"> USFWS FCRPS BiOp, "Effects to Listed Species from Operation of the Federal Columbia River Power System,” issued on December 20, 2000 evaluates the effects of operating the FCRPS on </w:t>
      </w:r>
      <w:r w:rsidR="00B05551">
        <w:t xml:space="preserve">threatened Columbia Basin bull trout in areas downstream of Hells Canyon Dam and in the Upper Columbia Basin, and on </w:t>
      </w:r>
      <w:r>
        <w:t>endangered Kootenai River white sturgeon</w:t>
      </w:r>
      <w:r w:rsidR="00B05551">
        <w:t>,</w:t>
      </w:r>
      <w:r>
        <w:t xml:space="preserve"> and </w:t>
      </w:r>
      <w:r w:rsidR="00227809">
        <w:t xml:space="preserve">may </w:t>
      </w:r>
      <w:r>
        <w:t xml:space="preserve">be found </w:t>
      </w:r>
      <w:r w:rsidR="00227809">
        <w:t>on the following website</w:t>
      </w:r>
      <w:r>
        <w:t xml:space="preserve">: </w:t>
      </w:r>
    </w:p>
    <w:p w14:paraId="13109FD7" w14:textId="77777777" w:rsidR="00FE7362" w:rsidRPr="00FE7362" w:rsidRDefault="00D303E4" w:rsidP="00FA7FE1">
      <w:pPr>
        <w:spacing w:after="240"/>
      </w:pPr>
      <w:hyperlink r:id="rId53" w:history="1">
        <w:r w:rsidR="00CC6AB9" w:rsidRPr="000E5A09">
          <w:rPr>
            <w:rStyle w:val="Hyperlink"/>
          </w:rPr>
          <w:t>http://www.fws.gov/pacific/finalbiop/BiOp.html</w:t>
        </w:r>
      </w:hyperlink>
    </w:p>
    <w:p w14:paraId="7FD0BE03"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BiOp</w:t>
      </w:r>
    </w:p>
    <w:p w14:paraId="0616812A" w14:textId="77777777" w:rsidR="001516E0" w:rsidRDefault="00CC6AB9" w:rsidP="00FA7FE1">
      <w:pPr>
        <w:keepNext/>
      </w:pPr>
      <w:r>
        <w:t xml:space="preserve">The </w:t>
      </w:r>
      <w:r w:rsidR="00A52112">
        <w:t>2006</w:t>
      </w:r>
      <w:r>
        <w:t xml:space="preserve"> USFWS Libby BiOp “The Effects of Libby Dam Operations on the Kootenai River White Sturgeon, Bull Trout, and Kootenai Sturgeon Critical Habitat</w:t>
      </w:r>
      <w:r w:rsidR="00A059B2">
        <w:t>,</w:t>
      </w:r>
      <w:r>
        <w:t xml:space="preserve">” was issued on February 16, 2006 and supplemented the USFWS 2000 FCRPS BiOp.  The document </w:t>
      </w:r>
      <w:r w:rsidR="00227809">
        <w:t>may</w:t>
      </w:r>
      <w:r>
        <w:t xml:space="preserve"> be found </w:t>
      </w:r>
      <w:r w:rsidR="00227809">
        <w:t>on the following website</w:t>
      </w:r>
      <w:r>
        <w:t xml:space="preserve">: </w:t>
      </w:r>
    </w:p>
    <w:p w14:paraId="2865D657" w14:textId="77777777" w:rsidR="001516E0" w:rsidRDefault="00D303E4" w:rsidP="00FA7FE1">
      <w:pPr>
        <w:spacing w:after="240"/>
      </w:pPr>
      <w:hyperlink r:id="rId54" w:history="1">
        <w:r w:rsidR="001516E0" w:rsidRPr="00131686">
          <w:rPr>
            <w:rStyle w:val="Hyperlink"/>
          </w:rPr>
          <w:t>http://www.salmonrecovery.gov/BiologicalOpinions</w:t>
        </w:r>
        <w:bookmarkStart w:id="33" w:name="_Hlt461619774"/>
        <w:bookmarkStart w:id="34" w:name="_Hlt461619775"/>
        <w:r w:rsidR="001516E0" w:rsidRPr="00131686">
          <w:rPr>
            <w:rStyle w:val="Hyperlink"/>
          </w:rPr>
          <w:t>/</w:t>
        </w:r>
        <w:bookmarkEnd w:id="33"/>
        <w:bookmarkEnd w:id="34"/>
        <w:r w:rsidR="001516E0" w:rsidRPr="00131686">
          <w:rPr>
            <w:rStyle w:val="Hyperlink"/>
          </w:rPr>
          <w:t>LibbySturgeonBiOp.aspx</w:t>
        </w:r>
      </w:hyperlink>
    </w:p>
    <w:p w14:paraId="65DC9647" w14:textId="77777777" w:rsidR="00FE7362" w:rsidRDefault="00CC6AB9" w:rsidP="00FA7FE1">
      <w:pPr>
        <w:spacing w:after="240"/>
        <w:rPr>
          <w:u w:val="single"/>
        </w:rPr>
      </w:pPr>
      <w:r w:rsidRPr="00076859">
        <w:t>In 2008, the USFWS issued a Clarified RPA for the 2006 Libby Dam BiOp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5A7E175B"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BiOp</w:t>
      </w:r>
    </w:p>
    <w:p w14:paraId="3252D7AD" w14:textId="77777777" w:rsidR="00B97A04" w:rsidRDefault="00CC6AB9" w:rsidP="00FA7FE1">
      <w:pPr>
        <w:spacing w:after="240"/>
        <w:rPr>
          <w:u w:val="single"/>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BiOp was issued on May 5, 2008 and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Pr>
          <w:color w:val="000000"/>
        </w:rPr>
        <w:t>))</w:t>
      </w:r>
      <w:r w:rsidR="00694989">
        <w:rPr>
          <w:color w:val="000000"/>
        </w:rPr>
        <w:t>.</w:t>
      </w:r>
      <w:r>
        <w:rPr>
          <w:color w:val="000000"/>
        </w:rPr>
        <w:t>”  The document may be found on the following website:</w:t>
      </w:r>
      <w:r w:rsidR="00AD7B47">
        <w:rPr>
          <w:color w:val="000000"/>
        </w:rPr>
        <w:t xml:space="preserve"> </w:t>
      </w:r>
      <w:r>
        <w:rPr>
          <w:color w:val="000000"/>
        </w:rPr>
        <w:t xml:space="preserve"> </w:t>
      </w:r>
      <w:hyperlink r:id="rId55" w:history="1">
        <w:r w:rsidR="004B3FB1" w:rsidRPr="003763ED">
          <w:rPr>
            <w:rStyle w:val="Hyperlink"/>
          </w:rPr>
          <w:t>http://www.westcoast.fisheries.noaa.gov/fish_passage/fcrps_opinion/federal_columbia_river_power_system.html</w:t>
        </w:r>
      </w:hyperlink>
    </w:p>
    <w:p w14:paraId="2F28C49E" w14:textId="77777777" w:rsidR="00CC6AB9" w:rsidRPr="003C0A74" w:rsidRDefault="0082184C" w:rsidP="00FA7FE1">
      <w:pPr>
        <w:keepNext/>
        <w:numPr>
          <w:ilvl w:val="0"/>
          <w:numId w:val="38"/>
        </w:numPr>
        <w:spacing w:after="240"/>
        <w:rPr>
          <w:u w:val="single"/>
        </w:rPr>
      </w:pPr>
      <w:r>
        <w:rPr>
          <w:u w:val="single"/>
        </w:rPr>
        <w:t xml:space="preserve">2008/2010/2014 </w:t>
      </w:r>
      <w:r w:rsidR="007372A8">
        <w:rPr>
          <w:u w:val="single"/>
        </w:rPr>
        <w:t>NOAA Fisheries</w:t>
      </w:r>
      <w:r w:rsidR="00CC6AB9" w:rsidRPr="003C0A74">
        <w:rPr>
          <w:u w:val="single"/>
        </w:rPr>
        <w:t xml:space="preserve"> FCRPS BiOp</w:t>
      </w:r>
    </w:p>
    <w:p w14:paraId="4A0BA0CA" w14:textId="77777777" w:rsidR="00CC6AB9" w:rsidRDefault="00CC6AB9" w:rsidP="00FA7FE1">
      <w:pPr>
        <w:autoSpaceDE w:val="0"/>
        <w:autoSpaceDN w:val="0"/>
        <w:spacing w:after="240"/>
      </w:pPr>
      <w:r>
        <w:t xml:space="preserve">The </w:t>
      </w:r>
      <w:r w:rsidR="00A52112">
        <w:t>2008</w:t>
      </w:r>
      <w:r>
        <w:t xml:space="preserve"> </w:t>
      </w:r>
      <w:r w:rsidR="007372A8">
        <w:t>NOAA Fisheries</w:t>
      </w:r>
      <w:r>
        <w:t xml:space="preserve"> FCRPS BiOp, </w:t>
      </w:r>
      <w:r w:rsidRPr="003F4887">
        <w:t>“Consultation on Remand for Operation of the Federal Columbia River Power</w:t>
      </w:r>
      <w:r>
        <w:t xml:space="preserve"> </w:t>
      </w:r>
      <w:r w:rsidRPr="003F4887">
        <w:t>System, 11 Bureau of Reclamation Projects in the Columbia Basin and</w:t>
      </w:r>
      <w:r>
        <w:t xml:space="preserve"> </w:t>
      </w:r>
      <w:r w:rsidRPr="003F4887">
        <w:t>ESA Section 10(a)(</w:t>
      </w:r>
      <w:r>
        <w:t>1</w:t>
      </w:r>
      <w:r w:rsidRPr="003F4887">
        <w:t>)(A) Permit for Juvenile Fish Transportation Program</w:t>
      </w:r>
      <w:r>
        <w:t xml:space="preserve"> </w:t>
      </w:r>
      <w:r w:rsidRPr="003F4887">
        <w:t>(Revised and reissued pursuant to court order,</w:t>
      </w:r>
      <w:r>
        <w:t xml:space="preserve"> </w:t>
      </w:r>
      <w:r w:rsidRPr="003F4887">
        <w:rPr>
          <w:i/>
          <w:iCs/>
        </w:rPr>
        <w:t xml:space="preserve">NWF v. </w:t>
      </w:r>
      <w:r w:rsidR="00AD7B47">
        <w:rPr>
          <w:i/>
          <w:iCs/>
        </w:rPr>
        <w:t>NOAA Fisheries</w:t>
      </w:r>
      <w:r w:rsidRPr="003F4887">
        <w:rPr>
          <w:i/>
          <w:iCs/>
        </w:rPr>
        <w:t xml:space="preserve">, </w:t>
      </w:r>
      <w:r w:rsidRPr="003F4887">
        <w:t>Civ. No. CV 01-640-RE (D. Or</w:t>
      </w:r>
      <w:r w:rsidR="006A107F">
        <w:t>.</w:t>
      </w:r>
      <w:r w:rsidR="004F6FD4">
        <w:t xml:space="preserve"> Mar. 2, 2005</w:t>
      </w:r>
      <w:r w:rsidRPr="003F4887">
        <w:t>)</w:t>
      </w:r>
      <w:r>
        <w:t>,</w:t>
      </w:r>
      <w:r w:rsidRPr="003F4887">
        <w:t>”</w:t>
      </w:r>
      <w:r w:rsidRPr="009C266D">
        <w:t xml:space="preserve"> </w:t>
      </w:r>
      <w:r>
        <w:t>was issued May 5, 2008.</w:t>
      </w:r>
    </w:p>
    <w:p w14:paraId="3B24327C" w14:textId="77777777" w:rsidR="00483840" w:rsidRDefault="0000530A" w:rsidP="00483840">
      <w:r>
        <w:t xml:space="preserve">The </w:t>
      </w:r>
      <w:r w:rsidR="00654DF9">
        <w:t xml:space="preserve">2008 </w:t>
      </w:r>
      <w:r w:rsidR="00AD7B47">
        <w:t xml:space="preserve">FCRPS BiOp was supplemented </w:t>
      </w:r>
      <w:r w:rsidR="00654DF9">
        <w:t xml:space="preserve">in </w:t>
      </w:r>
      <w:r w:rsidR="0082184C">
        <w:t>2010 and</w:t>
      </w:r>
      <w:r w:rsidR="00654DF9">
        <w:t xml:space="preserve"> 2014 </w:t>
      </w:r>
      <w:r w:rsidR="00AD7B47">
        <w:t>with new and updated scientific reports and data, additional project definitions, analyses and amended RPA actions</w:t>
      </w:r>
      <w:r w:rsidR="00AD7B47" w:rsidRPr="00057CB1">
        <w:t>.</w:t>
      </w:r>
      <w:r w:rsidR="00DB29C1">
        <w:t xml:space="preserve">  </w:t>
      </w:r>
      <w:r w:rsidR="00483840">
        <w:t xml:space="preserve">The </w:t>
      </w:r>
      <w:r w:rsidR="007372A8">
        <w:t>NOAA Fisheries</w:t>
      </w:r>
      <w:r w:rsidR="00483840">
        <w:t xml:space="preserve"> FCRPS BiOps and related documents may be found on the following website: </w:t>
      </w:r>
    </w:p>
    <w:p w14:paraId="76B1955C" w14:textId="77777777" w:rsidR="000C2578" w:rsidRDefault="00D303E4" w:rsidP="00FA7FE1">
      <w:pPr>
        <w:pStyle w:val="PlainText"/>
        <w:spacing w:after="240"/>
      </w:pPr>
      <w:hyperlink r:id="rId56" w:history="1">
        <w:r w:rsidR="007F61B2" w:rsidRPr="00DB29C1">
          <w:rPr>
            <w:rStyle w:val="Hyperlink"/>
            <w:rFonts w:ascii="Times New Roman" w:hAnsi="Times New Roman"/>
            <w:sz w:val="24"/>
            <w:szCs w:val="24"/>
          </w:rPr>
          <w:t>http://www.salmonrecovery.gov/BiologicalOpinions/FCRPSBiOp.aspx</w:t>
        </w:r>
      </w:hyperlink>
    </w:p>
    <w:p w14:paraId="15BBF438" w14:textId="77777777" w:rsidR="00FB3AE9" w:rsidRDefault="00FB3AE9" w:rsidP="000557AE">
      <w:pPr>
        <w:pStyle w:val="Heading2"/>
      </w:pPr>
      <w:bookmarkStart w:id="35" w:name="_Toc302472467"/>
      <w:bookmarkStart w:id="36" w:name="_Toc302477212"/>
      <w:bookmarkStart w:id="37" w:name="_Toc302486539"/>
      <w:bookmarkStart w:id="38" w:name="_Toc302486701"/>
      <w:bookmarkStart w:id="39" w:name="_Toc302486864"/>
      <w:bookmarkStart w:id="40" w:name="_Toc302487026"/>
      <w:bookmarkStart w:id="41" w:name="_Toc302724013"/>
      <w:bookmarkStart w:id="42" w:name="_Toc376160268"/>
      <w:bookmarkStart w:id="43" w:name="_Toc439140070"/>
      <w:bookmarkStart w:id="44" w:name="_Toc461706103"/>
      <w:bookmarkStart w:id="45" w:name="_Toc533165659"/>
      <w:bookmarkEnd w:id="35"/>
      <w:bookmarkEnd w:id="36"/>
      <w:bookmarkEnd w:id="37"/>
      <w:bookmarkEnd w:id="38"/>
      <w:bookmarkEnd w:id="39"/>
      <w:bookmarkEnd w:id="40"/>
      <w:bookmarkEnd w:id="41"/>
      <w:r w:rsidRPr="005F193B">
        <w:lastRenderedPageBreak/>
        <w:t>Additional Governing Documents</w:t>
      </w:r>
      <w:bookmarkEnd w:id="42"/>
      <w:bookmarkEnd w:id="43"/>
      <w:bookmarkEnd w:id="44"/>
      <w:bookmarkEnd w:id="45"/>
    </w:p>
    <w:p w14:paraId="6694BD51" w14:textId="77777777" w:rsidR="008C4316" w:rsidRPr="00AC3A92" w:rsidRDefault="007D5B5C" w:rsidP="00A93D0D">
      <w:pPr>
        <w:keepNext/>
        <w:numPr>
          <w:ilvl w:val="0"/>
          <w:numId w:val="38"/>
        </w:numPr>
        <w:spacing w:after="24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732FB65F" w14:textId="77777777" w:rsidR="009D503A" w:rsidRDefault="00652059" w:rsidP="00F2332A">
      <w:r w:rsidRPr="00CF180A">
        <w:t xml:space="preserve">The Columbia River Treaty between Canada and the United States of America provides that the powers and duties of the Canadian and United States Entities include the preparation of </w:t>
      </w:r>
      <w:r w:rsidR="007D5B5C" w:rsidRPr="00CF180A">
        <w:t xml:space="preserve">a </w:t>
      </w:r>
      <w:r w:rsidR="005A2998">
        <w:t>F</w:t>
      </w:r>
      <w:r w:rsidR="007D5B5C" w:rsidRPr="00CF180A">
        <w:t xml:space="preserve">lood </w:t>
      </w:r>
      <w:r w:rsidR="005A2998">
        <w:t>C</w:t>
      </w:r>
      <w:r w:rsidR="007D5B5C" w:rsidRPr="00CF180A">
        <w:t xml:space="preserve">ontrol </w:t>
      </w:r>
      <w:r w:rsidR="005A2998">
        <w:t>O</w:t>
      </w:r>
      <w:r w:rsidR="007D5B5C" w:rsidRPr="00CF180A">
        <w:t xml:space="preserve">peration </w:t>
      </w:r>
      <w:r w:rsidR="005A2998">
        <w:t>P</w:t>
      </w:r>
      <w:r w:rsidR="007D5B5C" w:rsidRPr="00CF180A">
        <w:t>lan (FCOP</w:t>
      </w:r>
      <w:r w:rsidRPr="00CF180A">
        <w:t>) for Canadian storage</w:t>
      </w:r>
      <w:r w:rsidR="005A2998">
        <w:t xml:space="preserve"> in the Upper Columbia River Basin</w:t>
      </w:r>
      <w:r w:rsidRPr="00CF180A">
        <w:t>.  The purpose of the FCOP for Canadian storage is to prescribe criteria and procedures by which the Canadian Entity will operate Mica, Duncan</w:t>
      </w:r>
      <w:r w:rsidR="00694989">
        <w:t>,</w:t>
      </w:r>
      <w:r w:rsidRPr="00CF180A">
        <w:t xml:space="preserve"> and Arrow Reservoirs to achieve desired </w:t>
      </w:r>
      <w:r w:rsidR="00E2034E">
        <w:t>flood risk management</w:t>
      </w:r>
      <w:r w:rsidRPr="00CF180A">
        <w:t xml:space="preserve"> </w:t>
      </w:r>
      <w:r w:rsidR="00A96776">
        <w:t xml:space="preserve">(FRM) </w:t>
      </w:r>
      <w:r w:rsidRPr="00CF180A">
        <w:t xml:space="preserve">objectives in the United States and Canada.  The purpose of including Libby Reservoir in the </w:t>
      </w:r>
      <w:r w:rsidR="007D5B5C" w:rsidRPr="00CF180A">
        <w:t>FCOP</w:t>
      </w:r>
      <w:r w:rsidRPr="00CF180A">
        <w:t xml:space="preserve"> is to meet the Treaty requirement to coordinate its operation for </w:t>
      </w:r>
      <w:r w:rsidR="003C3D95">
        <w:t>FRM</w:t>
      </w:r>
      <w:r w:rsidRPr="00CF180A">
        <w:t xml:space="preserve"> protection in Canada.  Because Canadian storage is an integral part of the overall Columbia River reservoir system, </w:t>
      </w:r>
      <w:r w:rsidR="007D5B5C" w:rsidRPr="00CF180A">
        <w:t>the FCOP</w:t>
      </w:r>
      <w:r w:rsidRPr="00CF180A">
        <w:t xml:space="preserve"> for this storage must be related to the flood control plan of the Columbia River as a whole.  The principles of the Columbia River </w:t>
      </w:r>
      <w:r w:rsidR="006A0AF6">
        <w:t>S</w:t>
      </w:r>
      <w:r w:rsidRPr="00CF180A">
        <w:t>ystem operation are therefore contained in the FCOP</w:t>
      </w:r>
      <w:r w:rsidR="001D73B3">
        <w:t>, which</w:t>
      </w:r>
      <w:r w:rsidRPr="00CF180A">
        <w:t xml:space="preserve"> may be found </w:t>
      </w:r>
      <w:r w:rsidR="00F97B43">
        <w:t xml:space="preserve">on </w:t>
      </w:r>
      <w:r w:rsidRPr="00CF180A">
        <w:t>the following website:</w:t>
      </w:r>
      <w:r w:rsidR="005A2998">
        <w:t xml:space="preserve"> </w:t>
      </w:r>
    </w:p>
    <w:bookmarkStart w:id="46" w:name="OLE_LINK12"/>
    <w:bookmarkStart w:id="47" w:name="OLE_LINK13"/>
    <w:p w14:paraId="08745493"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8" w:name="_Hlt306091544"/>
      <w:bookmarkStart w:id="49" w:name="_Hlt306091545"/>
      <w:r w:rsidR="00652059" w:rsidRPr="00CF180A">
        <w:rPr>
          <w:rStyle w:val="Hyperlink"/>
        </w:rPr>
        <w:t>C</w:t>
      </w:r>
      <w:bookmarkEnd w:id="48"/>
      <w:bookmarkEnd w:id="49"/>
      <w:r w:rsidR="00652059" w:rsidRPr="00CF180A">
        <w:rPr>
          <w:rStyle w:val="Hyperlink"/>
        </w:rPr>
        <w:t>OP2003.pdf</w:t>
      </w:r>
      <w:r>
        <w:fldChar w:fldCharType="end"/>
      </w:r>
    </w:p>
    <w:p w14:paraId="71DD3AD4" w14:textId="77777777" w:rsidR="00FB3AE9" w:rsidRDefault="00FB3AE9" w:rsidP="000557AE">
      <w:pPr>
        <w:pStyle w:val="Heading1"/>
      </w:pPr>
      <w:bookmarkStart w:id="50" w:name="_Toc302472469"/>
      <w:bookmarkStart w:id="51" w:name="_Toc302477214"/>
      <w:bookmarkStart w:id="52" w:name="_Toc302486541"/>
      <w:bookmarkStart w:id="53" w:name="_Toc302486703"/>
      <w:bookmarkStart w:id="54" w:name="_Toc302486866"/>
      <w:bookmarkStart w:id="55" w:name="_Toc302487028"/>
      <w:bookmarkStart w:id="56" w:name="_Toc302724015"/>
      <w:bookmarkStart w:id="57" w:name="_Toc376160269"/>
      <w:bookmarkStart w:id="58" w:name="_Toc439140071"/>
      <w:bookmarkStart w:id="59" w:name="_Toc461706104"/>
      <w:bookmarkStart w:id="60" w:name="_Toc533165660"/>
      <w:bookmarkEnd w:id="46"/>
      <w:bookmarkEnd w:id="47"/>
      <w:bookmarkEnd w:id="50"/>
      <w:bookmarkEnd w:id="51"/>
      <w:bookmarkEnd w:id="52"/>
      <w:bookmarkEnd w:id="53"/>
      <w:bookmarkEnd w:id="54"/>
      <w:bookmarkEnd w:id="55"/>
      <w:bookmarkEnd w:id="56"/>
      <w:r>
        <w:t>WMP Implementation Process</w:t>
      </w:r>
      <w:bookmarkEnd w:id="57"/>
      <w:bookmarkEnd w:id="58"/>
      <w:bookmarkEnd w:id="59"/>
      <w:bookmarkEnd w:id="60"/>
    </w:p>
    <w:p w14:paraId="4F26D665" w14:textId="77777777" w:rsidR="00B94E22" w:rsidRPr="005A2998" w:rsidRDefault="009D08AF" w:rsidP="000557AE">
      <w:pPr>
        <w:pStyle w:val="Heading2"/>
      </w:pPr>
      <w:bookmarkStart w:id="61" w:name="_Toc461706105"/>
      <w:bookmarkStart w:id="62" w:name="_Toc175363518"/>
      <w:bookmarkStart w:id="63" w:name="_Toc533165661"/>
      <w:r>
        <w:t>Technical Management Team (</w:t>
      </w:r>
      <w:r w:rsidR="00F97B43" w:rsidRPr="005A2998">
        <w:t>TMT</w:t>
      </w:r>
      <w:r>
        <w:rPr>
          <w:lang w:val="en-US"/>
        </w:rPr>
        <w:t>)</w:t>
      </w:r>
      <w:bookmarkEnd w:id="61"/>
      <w:bookmarkEnd w:id="63"/>
    </w:p>
    <w:p w14:paraId="1FFBB271" w14:textId="77777777"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(Corps, BPA, </w:t>
      </w:r>
      <w:r w:rsidR="00F85B97">
        <w:t xml:space="preserve">and </w:t>
      </w:r>
      <w:r w:rsidR="00FC236B">
        <w:t>Reclamation</w:t>
      </w:r>
      <w:r w:rsidR="0048756B">
        <w:t xml:space="preserve">), </w:t>
      </w:r>
      <w:r w:rsidR="007372A8">
        <w:t>NOAA Fisheries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14:paraId="15F9530C" w14:textId="77777777" w:rsidR="007224A7" w:rsidRPr="005A2998" w:rsidRDefault="007224A7" w:rsidP="000557AE">
      <w:pPr>
        <w:pStyle w:val="Heading2"/>
      </w:pPr>
      <w:bookmarkStart w:id="64" w:name="_Toc302472472"/>
      <w:bookmarkStart w:id="65" w:name="_Toc302477217"/>
      <w:bookmarkStart w:id="66" w:name="_Toc302486544"/>
      <w:bookmarkStart w:id="67" w:name="_Toc302486706"/>
      <w:bookmarkStart w:id="68" w:name="_Toc302486869"/>
      <w:bookmarkStart w:id="69" w:name="_Toc302487031"/>
      <w:bookmarkStart w:id="70" w:name="_Toc302724018"/>
      <w:bookmarkStart w:id="71" w:name="_Toc376160271"/>
      <w:bookmarkStart w:id="72" w:name="_Toc439140073"/>
      <w:bookmarkStart w:id="73" w:name="_Toc461706106"/>
      <w:bookmarkStart w:id="74" w:name="_Toc533165662"/>
      <w:bookmarkEnd w:id="64"/>
      <w:bookmarkEnd w:id="65"/>
      <w:bookmarkEnd w:id="66"/>
      <w:bookmarkEnd w:id="67"/>
      <w:bookmarkEnd w:id="68"/>
      <w:bookmarkEnd w:id="69"/>
      <w:bookmarkEnd w:id="70"/>
      <w:r w:rsidRPr="005A2998">
        <w:t xml:space="preserve">Preparation of </w:t>
      </w:r>
      <w:r w:rsidR="004D75C3" w:rsidRPr="005A2998">
        <w:t xml:space="preserve">the </w:t>
      </w:r>
      <w:r w:rsidR="00330775" w:rsidRPr="005A2998">
        <w:t>WMP</w:t>
      </w:r>
      <w:bookmarkEnd w:id="62"/>
      <w:bookmarkEnd w:id="71"/>
      <w:bookmarkEnd w:id="72"/>
      <w:bookmarkEnd w:id="73"/>
      <w:bookmarkEnd w:id="74"/>
    </w:p>
    <w:p w14:paraId="18F3BD77" w14:textId="77777777" w:rsidR="00D53496" w:rsidRDefault="00D53496" w:rsidP="002D5A91">
      <w:pPr>
        <w:autoSpaceDE w:val="0"/>
        <w:autoSpaceDN w:val="0"/>
        <w:adjustRightInd w:val="0"/>
        <w:spacing w:after="240"/>
      </w:pPr>
      <w:r>
        <w:t>Each fall, the AA</w:t>
      </w:r>
      <w:r w:rsidR="00F40648">
        <w:t>s</w:t>
      </w:r>
      <w:r>
        <w:t xml:space="preserve"> prepare an </w:t>
      </w:r>
      <w:r w:rsidR="00D51987">
        <w:t>annual WMP (draft by October 1 and final by January 1</w:t>
      </w:r>
      <w:r>
        <w:t xml:space="preserve">).  </w:t>
      </w:r>
      <w:r w:rsidR="007224A7">
        <w:t>The AA</w:t>
      </w:r>
      <w:r w:rsidR="00F40648">
        <w:t>s</w:t>
      </w:r>
      <w:r w:rsidR="007224A7">
        <w:t xml:space="preserve"> prepared this WMP for </w:t>
      </w:r>
      <w:r w:rsidR="0096782D">
        <w:t xml:space="preserve">the </w:t>
      </w:r>
      <w:r w:rsidR="00DF0141">
        <w:t>2019</w:t>
      </w:r>
      <w:r w:rsidR="00D4601D">
        <w:t xml:space="preserve"> </w:t>
      </w:r>
      <w:r w:rsidR="0096782D">
        <w:t xml:space="preserve">water year </w:t>
      </w:r>
      <w:r w:rsidR="00F47F3C">
        <w:t>consistent with the</w:t>
      </w:r>
      <w:r w:rsidR="00010650">
        <w:t xml:space="preserve"> </w:t>
      </w:r>
      <w:r w:rsidR="00E55A0C">
        <w:t>2008/2010/2014 NOAA Fisheries BiOp</w:t>
      </w:r>
      <w:r w:rsidR="000C2578">
        <w:t xml:space="preserve">, </w:t>
      </w:r>
      <w:r w:rsidR="008C66B5">
        <w:t xml:space="preserve">and the </w:t>
      </w:r>
      <w:r w:rsidR="001B6229">
        <w:t xml:space="preserve">2000/2006 </w:t>
      </w:r>
      <w:r w:rsidR="0006150F">
        <w:t>U</w:t>
      </w:r>
      <w:r>
        <w:t>SFWS BiOps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 the </w:t>
      </w:r>
      <w:r w:rsidR="009E5D64">
        <w:t>2019</w:t>
      </w:r>
      <w:r w:rsidR="00D4601D">
        <w:t xml:space="preserve"> </w:t>
      </w:r>
      <w:r w:rsidR="007224A7">
        <w:t xml:space="preserve">water year (October 1, </w:t>
      </w:r>
      <w:r w:rsidR="00DF0141">
        <w:t>2018</w:t>
      </w:r>
      <w:r w:rsidR="0013277B">
        <w:t xml:space="preserve"> </w:t>
      </w:r>
      <w:r w:rsidR="007224A7">
        <w:t xml:space="preserve">through September 30, </w:t>
      </w:r>
      <w:r w:rsidR="009E5D64">
        <w:t>2019</w:t>
      </w:r>
      <w:r w:rsidR="007224A7">
        <w:t>)</w:t>
      </w:r>
      <w:r w:rsidR="004D75C3">
        <w:rPr>
          <w:rStyle w:val="FootnoteReference"/>
        </w:rPr>
        <w:footnoteReference w:id="3"/>
      </w:r>
      <w:r w:rsidR="009139B6">
        <w:t>.</w:t>
      </w:r>
      <w:r>
        <w:t xml:space="preserve">  The operations are designed to</w:t>
      </w:r>
      <w:r w:rsidR="004619A9">
        <w:t>:</w:t>
      </w:r>
    </w:p>
    <w:p w14:paraId="59B84A5B" w14:textId="77777777" w:rsidR="00D53496" w:rsidRDefault="00D04F37" w:rsidP="00C47096">
      <w:pPr>
        <w:numPr>
          <w:ilvl w:val="0"/>
          <w:numId w:val="6"/>
        </w:numPr>
        <w:tabs>
          <w:tab w:val="clear" w:pos="360"/>
          <w:tab w:val="num" w:pos="0"/>
        </w:tabs>
        <w:spacing w:after="240"/>
        <w:ind w:left="7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14:paraId="0E0973E2" w14:textId="77777777" w:rsidR="00D53496" w:rsidRDefault="00D04F37" w:rsidP="00C47096">
      <w:pPr>
        <w:numPr>
          <w:ilvl w:val="0"/>
          <w:numId w:val="6"/>
        </w:numPr>
        <w:tabs>
          <w:tab w:val="clear" w:pos="360"/>
          <w:tab w:val="num" w:pos="0"/>
        </w:tabs>
        <w:spacing w:after="240"/>
        <w:ind w:left="720"/>
      </w:pPr>
      <w:r>
        <w:t>A</w:t>
      </w:r>
      <w:r w:rsidR="004C7838">
        <w:t>ssist in meeting the biological performance standards specified in the BiOps i</w:t>
      </w:r>
      <w:r w:rsidR="00370455">
        <w:t xml:space="preserve">n combination with other actions or operations identified in the </w:t>
      </w:r>
      <w:r w:rsidR="00E55A0C">
        <w:t>2008/2010/2014 NOAA Fisheries BiOp</w:t>
      </w:r>
      <w:r>
        <w:t>.</w:t>
      </w:r>
    </w:p>
    <w:p w14:paraId="1BAF4B05" w14:textId="77777777" w:rsidR="0057128D" w:rsidRDefault="00D04F37" w:rsidP="0030698B">
      <w:pPr>
        <w:numPr>
          <w:ilvl w:val="0"/>
          <w:numId w:val="6"/>
        </w:numPr>
        <w:tabs>
          <w:tab w:val="clear" w:pos="360"/>
          <w:tab w:val="num" w:pos="0"/>
        </w:tabs>
        <w:ind w:left="720"/>
      </w:pPr>
      <w:r>
        <w:lastRenderedPageBreak/>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EB557A">
        <w:t>flood risk management (</w:t>
      </w:r>
      <w:r w:rsidR="003C3D95">
        <w:t>FRM</w:t>
      </w:r>
      <w:r w:rsidR="00EB557A">
        <w:t>)</w:t>
      </w:r>
      <w:r w:rsidR="00D53496">
        <w:t>, hydropower</w:t>
      </w:r>
      <w:r w:rsidR="009979A2">
        <w:t xml:space="preserve"> 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203F58">
        <w:t xml:space="preserve"> </w:t>
      </w:r>
    </w:p>
    <w:p w14:paraId="2EDDAED9" w14:textId="77777777" w:rsidR="0057128D" w:rsidRDefault="0057128D" w:rsidP="0030698B">
      <w:r>
        <w:t xml:space="preserve">            </w:t>
      </w:r>
      <w:hyperlink r:id="rId57" w:history="1">
        <w:r w:rsidRPr="00C83D31">
          <w:rPr>
            <w:rStyle w:val="Hyperlink"/>
          </w:rPr>
          <w:t>http://www.nwd.usace.army.mil/Missions/Water/Columbia/Flood-Control/</w:t>
        </w:r>
      </w:hyperlink>
    </w:p>
    <w:p w14:paraId="09897EDF" w14:textId="77777777" w:rsidR="0057128D" w:rsidRDefault="00D53496" w:rsidP="0030698B">
      <w:r>
        <w:t xml:space="preserve"> </w:t>
      </w:r>
    </w:p>
    <w:p w14:paraId="7AD4E1C9"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53E6E5BD" w14:textId="77777777"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p>
    <w:p w14:paraId="5C08581A" w14:textId="77777777" w:rsidR="00470DB5" w:rsidRDefault="00D303E4" w:rsidP="001D73B3">
      <w:pPr>
        <w:autoSpaceDE w:val="0"/>
        <w:autoSpaceDN w:val="0"/>
        <w:adjustRightInd w:val="0"/>
      </w:pPr>
      <w:hyperlink r:id="rId58" w:history="1">
        <w:r w:rsidR="00470DB5" w:rsidRPr="00F06533">
          <w:rPr>
            <w:rStyle w:val="Hyperlink"/>
          </w:rPr>
          <w:t>http://pweb.crohms.org/tmt/documents/wmp/</w:t>
        </w:r>
      </w:hyperlink>
    </w:p>
    <w:p w14:paraId="4728D27C" w14:textId="77777777" w:rsidR="00B3255B" w:rsidRDefault="00B3255B" w:rsidP="000557AE">
      <w:pPr>
        <w:pStyle w:val="Heading2"/>
      </w:pPr>
      <w:bookmarkStart w:id="75" w:name="_Toc376160272"/>
      <w:bookmarkStart w:id="76" w:name="_Toc439140074"/>
      <w:bookmarkStart w:id="77" w:name="_Toc461706107"/>
      <w:bookmarkStart w:id="78" w:name="_Toc533165663"/>
      <w:r>
        <w:t>Fish Passage Plan</w:t>
      </w:r>
      <w:bookmarkEnd w:id="75"/>
      <w:bookmarkEnd w:id="76"/>
      <w:r w:rsidR="00DD240B">
        <w:rPr>
          <w:lang w:val="en-US"/>
        </w:rPr>
        <w:t xml:space="preserve"> (FPP)</w:t>
      </w:r>
      <w:bookmarkEnd w:id="77"/>
      <w:bookmarkEnd w:id="78"/>
    </w:p>
    <w:p w14:paraId="041FAE40" w14:textId="77777777" w:rsidR="001D73B3"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t xml:space="preserve"> </w:t>
      </w:r>
    </w:p>
    <w:p w14:paraId="4E6C8080" w14:textId="77777777" w:rsidR="00470DB5" w:rsidRDefault="00D303E4" w:rsidP="001D73B3">
      <w:hyperlink r:id="rId59" w:history="1">
        <w:r w:rsidR="00470DB5" w:rsidRPr="00F06533">
          <w:rPr>
            <w:rStyle w:val="Hyperlink"/>
          </w:rPr>
          <w:t>http://pweb.crohms.org/tmt/documents/fpp/</w:t>
        </w:r>
      </w:hyperlink>
    </w:p>
    <w:p w14:paraId="338A91A2" w14:textId="77777777" w:rsidR="00C254DD" w:rsidRDefault="00E55A0C" w:rsidP="000557AE">
      <w:pPr>
        <w:pStyle w:val="Heading2"/>
      </w:pPr>
      <w:bookmarkStart w:id="79" w:name="_Toc302472475"/>
      <w:bookmarkStart w:id="80" w:name="_Toc302477220"/>
      <w:bookmarkStart w:id="81" w:name="_Toc302486547"/>
      <w:bookmarkStart w:id="82" w:name="_Toc302486709"/>
      <w:bookmarkStart w:id="83" w:name="_Toc302486872"/>
      <w:bookmarkStart w:id="84" w:name="_Toc302487034"/>
      <w:bookmarkStart w:id="85" w:name="_Toc302724021"/>
      <w:bookmarkStart w:id="86" w:name="_Toc376160273"/>
      <w:bookmarkStart w:id="87" w:name="_Toc439140075"/>
      <w:bookmarkStart w:id="88" w:name="_Toc461706108"/>
      <w:bookmarkStart w:id="89" w:name="_Toc175363519"/>
      <w:bookmarkStart w:id="90" w:name="_Toc533165664"/>
      <w:bookmarkEnd w:id="79"/>
      <w:bookmarkEnd w:id="80"/>
      <w:bookmarkEnd w:id="81"/>
      <w:bookmarkEnd w:id="82"/>
      <w:bookmarkEnd w:id="83"/>
      <w:bookmarkEnd w:id="84"/>
      <w:bookmarkEnd w:id="85"/>
      <w:r>
        <w:t>2008/2010/2014 NOAA Fisheries BiOp</w:t>
      </w:r>
      <w:r w:rsidR="00AA0F6C" w:rsidRPr="00B3255B">
        <w:t xml:space="preserve"> Strategies</w:t>
      </w:r>
      <w:bookmarkEnd w:id="86"/>
      <w:bookmarkEnd w:id="87"/>
      <w:bookmarkEnd w:id="88"/>
      <w:bookmarkEnd w:id="90"/>
      <w:r w:rsidR="00C254DD" w:rsidRPr="00C254DD">
        <w:t xml:space="preserve"> </w:t>
      </w:r>
    </w:p>
    <w:p w14:paraId="6601B33D" w14:textId="77777777" w:rsidR="00F043FE" w:rsidRDefault="00C254DD" w:rsidP="00963EEF">
      <w:pPr>
        <w:spacing w:after="240"/>
      </w:pPr>
      <w:r>
        <w:t>Th</w:t>
      </w:r>
      <w:r w:rsidR="00EE056A">
        <w:t>e</w:t>
      </w:r>
      <w:r>
        <w:t xml:space="preserve"> WMP addresses </w:t>
      </w:r>
      <w:r w:rsidR="00DD240B">
        <w:t xml:space="preserve">water management actions </w:t>
      </w:r>
      <w:r w:rsidR="00EE056A">
        <w:t>defined in</w:t>
      </w:r>
      <w:r w:rsidR="00DD240B">
        <w:t xml:space="preserve"> the </w:t>
      </w:r>
      <w:r w:rsidR="00BD46C8">
        <w:t>2008/2010/2014 NOAA Fisheries BiOp</w:t>
      </w:r>
      <w:r w:rsidR="00534928">
        <w:t xml:space="preserve"> </w:t>
      </w:r>
      <w:r w:rsidR="00DD240B">
        <w:t xml:space="preserve">RPA </w:t>
      </w:r>
      <w:r w:rsidR="0059794E">
        <w:t>Hydropower Strategy 1</w:t>
      </w:r>
      <w:r w:rsidR="00A059B2">
        <w:t xml:space="preserve"> </w:t>
      </w:r>
      <w:r w:rsidR="0059794E">
        <w:t>(</w:t>
      </w:r>
      <w:r w:rsidR="00EA0DCE">
        <w:t xml:space="preserve">Table </w:t>
      </w:r>
      <w:r w:rsidR="00EE056A">
        <w:t>1</w:t>
      </w:r>
      <w:r w:rsidR="006C48FB">
        <w:t>)</w:t>
      </w:r>
      <w:r w:rsidR="00DD240B">
        <w:t xml:space="preserve"> </w:t>
      </w:r>
      <w:r>
        <w:t>to enhance juvenile and adult fish survival</w:t>
      </w:r>
      <w:r w:rsidR="00DD240B">
        <w:t>, achieve performance standards, and provide benefits to resident fish</w:t>
      </w:r>
      <w:r>
        <w:t xml:space="preserve"> through a coordinated set of </w:t>
      </w:r>
      <w:r w:rsidR="00483840">
        <w:t>h</w:t>
      </w:r>
      <w:r>
        <w:t>ydro</w:t>
      </w:r>
      <w:r w:rsidR="005F193B">
        <w:t>power</w:t>
      </w:r>
      <w:r>
        <w:t xml:space="preserve"> project management actions.  </w:t>
      </w:r>
      <w:r w:rsidR="006C48FB">
        <w:t xml:space="preserve">RPA </w:t>
      </w:r>
      <w:r w:rsidR="002515EE">
        <w:t>Hydropower Strateg</w:t>
      </w:r>
      <w:r w:rsidR="00EE056A">
        <w:t>ies</w:t>
      </w:r>
      <w:r w:rsidR="002515EE">
        <w:t xml:space="preserve"> 2, 3</w:t>
      </w:r>
      <w:r w:rsidR="00A059B2">
        <w:t>,</w:t>
      </w:r>
      <w:r w:rsidR="002515EE">
        <w:t xml:space="preserve"> and 4</w:t>
      </w:r>
      <w:r w:rsidR="00A059B2">
        <w:t>,</w:t>
      </w:r>
      <w:r w:rsidR="002515EE">
        <w:t xml:space="preserve"> </w:t>
      </w:r>
      <w:r w:rsidR="00EE056A">
        <w:t>defined below,</w:t>
      </w:r>
      <w:r w:rsidR="002515EE">
        <w:t xml:space="preserve"> are </w:t>
      </w:r>
      <w:r w:rsidR="00EE056A">
        <w:t xml:space="preserve">more directly </w:t>
      </w:r>
      <w:r w:rsidR="002515EE">
        <w:t xml:space="preserve">addressed in other </w:t>
      </w:r>
      <w:r w:rsidR="00A5252C">
        <w:t>documents</w:t>
      </w:r>
      <w:r w:rsidR="002515EE">
        <w:t xml:space="preserve"> </w:t>
      </w:r>
      <w:r w:rsidR="00EE056A">
        <w:t>(e.g., FPP);</w:t>
      </w:r>
      <w:r w:rsidR="002515EE">
        <w:t xml:space="preserve"> however some actions identified in the WMP may support those strategies</w:t>
      </w:r>
      <w:r w:rsidR="00EE056A">
        <w:t xml:space="preserve"> as well</w:t>
      </w:r>
      <w:r w:rsidR="002515EE">
        <w:t>.</w:t>
      </w:r>
    </w:p>
    <w:p w14:paraId="6A461E9F" w14:textId="77777777" w:rsidR="006874C4"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1—Operate the FCRPS to provide flows and water quality to improve juvenile and adult fish survival</w:t>
      </w:r>
      <w:r w:rsidR="00F05D84">
        <w:t xml:space="preserve"> (</w:t>
      </w:r>
      <w:r w:rsidR="00575588">
        <w:t xml:space="preserve">outlined in </w:t>
      </w:r>
      <w:r w:rsidR="00EA0DCE">
        <w:t xml:space="preserve">Table </w:t>
      </w:r>
      <w:r w:rsidR="00F05D84">
        <w:t>1</w:t>
      </w:r>
      <w:r w:rsidR="00575588">
        <w:t xml:space="preserve"> and described in greater detail in Sections 4 through 10</w:t>
      </w:r>
      <w:r w:rsidR="00F05D84">
        <w:t>)</w:t>
      </w:r>
      <w:r w:rsidR="0075722D">
        <w:t>.</w:t>
      </w:r>
    </w:p>
    <w:p w14:paraId="1F11B672"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2—Modify Columbia and Snake River dams to maximize juvenile and adult fish survival</w:t>
      </w:r>
      <w:r w:rsidR="0075722D">
        <w:t>.</w:t>
      </w:r>
    </w:p>
    <w:p w14:paraId="0590F07C"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3—Implement spill and juvenile transportation improvements at Columbia River and Snake River dams</w:t>
      </w:r>
      <w:r w:rsidR="0075722D">
        <w:t>.</w:t>
      </w:r>
    </w:p>
    <w:p w14:paraId="246679F3" w14:textId="77777777" w:rsidR="001220C2" w:rsidRDefault="00AA0F6C" w:rsidP="00C47096">
      <w:pPr>
        <w:pStyle w:val="ListParagraph"/>
        <w:numPr>
          <w:ilvl w:val="0"/>
          <w:numId w:val="26"/>
        </w:numPr>
        <w:tabs>
          <w:tab w:val="clear" w:pos="360"/>
          <w:tab w:val="num" w:pos="0"/>
        </w:tabs>
        <w:ind w:left="576"/>
        <w:contextualSpacing w:val="0"/>
      </w:pPr>
      <w:r w:rsidRPr="006A3AD9">
        <w:lastRenderedPageBreak/>
        <w:t>Hydropower Strategy 4—Operate and maintain facilities at Corps mainstem projects to maintain biological performance</w:t>
      </w:r>
      <w:r w:rsidR="0075722D">
        <w:t>.</w:t>
      </w:r>
    </w:p>
    <w:p w14:paraId="0A611BE6" w14:textId="77777777" w:rsidR="009923CB" w:rsidRPr="009923CB" w:rsidRDefault="009923CB" w:rsidP="00C84D42">
      <w:pPr>
        <w:pStyle w:val="Caption"/>
        <w:spacing w:before="240"/>
      </w:pPr>
      <w:r w:rsidRPr="009923CB">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1</w:t>
      </w:r>
      <w:r w:rsidR="0085602F">
        <w:rPr>
          <w:noProof/>
        </w:rPr>
        <w:fldChar w:fldCharType="end"/>
      </w:r>
      <w:r w:rsidRPr="009923CB">
        <w:t xml:space="preserve">. </w:t>
      </w:r>
      <w:r w:rsidRPr="009923CB">
        <w:rPr>
          <w:b w:val="0"/>
        </w:rPr>
        <w:t>RPA Actions Related to Water Management in Hydropower Strategy 1 (excerpted from 2008/2010/2014 NOAA Fisheries BiOp RPA Table of Actions, included in the WMP as Appendix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8015"/>
      </w:tblGrid>
      <w:tr w:rsidR="0082135E" w:rsidRPr="00EA0DCE" w14:paraId="742A9A1B" w14:textId="77777777" w:rsidTr="0030698B">
        <w:tc>
          <w:tcPr>
            <w:tcW w:w="5000" w:type="pct"/>
            <w:gridSpan w:val="2"/>
            <w:vAlign w:val="center"/>
          </w:tcPr>
          <w:p w14:paraId="4A77F802" w14:textId="77777777" w:rsidR="003B3859" w:rsidRPr="00EA0DCE" w:rsidRDefault="003B3859" w:rsidP="00C84D42">
            <w:pPr>
              <w:keepNext/>
              <w:jc w:val="center"/>
              <w:rPr>
                <w:b/>
                <w:sz w:val="22"/>
                <w:szCs w:val="22"/>
              </w:rPr>
            </w:pPr>
            <w:r w:rsidRPr="00EA0DCE">
              <w:rPr>
                <w:b/>
                <w:sz w:val="22"/>
                <w:szCs w:val="22"/>
              </w:rPr>
              <w:t>Hydropower Strategy 1</w:t>
            </w:r>
          </w:p>
          <w:p w14:paraId="77723A11" w14:textId="77777777" w:rsidR="003B3859" w:rsidRPr="00EA0DCE" w:rsidRDefault="003B3859" w:rsidP="00C84D42">
            <w:pPr>
              <w:keepNext/>
              <w:jc w:val="center"/>
              <w:rPr>
                <w:b/>
                <w:sz w:val="22"/>
                <w:szCs w:val="22"/>
              </w:rPr>
            </w:pPr>
            <w:r w:rsidRPr="00EA0DCE">
              <w:rPr>
                <w:b/>
                <w:sz w:val="22"/>
                <w:szCs w:val="22"/>
              </w:rPr>
              <w:t>Operate the FCRPS to provide flows and water quality to improve juvenile and adult fish survival.</w:t>
            </w:r>
          </w:p>
        </w:tc>
      </w:tr>
      <w:tr w:rsidR="0082135E" w:rsidRPr="00EA0DCE" w14:paraId="1D42F397" w14:textId="77777777" w:rsidTr="0030698B">
        <w:tc>
          <w:tcPr>
            <w:tcW w:w="714" w:type="pct"/>
            <w:vAlign w:val="center"/>
          </w:tcPr>
          <w:p w14:paraId="2166E86F" w14:textId="77777777" w:rsidR="003B3859" w:rsidRPr="00EA0DCE" w:rsidRDefault="003B3859" w:rsidP="00C84D42">
            <w:pPr>
              <w:keepNext/>
              <w:rPr>
                <w:sz w:val="22"/>
                <w:szCs w:val="22"/>
              </w:rPr>
            </w:pPr>
            <w:r w:rsidRPr="00EA0DCE">
              <w:rPr>
                <w:sz w:val="22"/>
                <w:szCs w:val="22"/>
              </w:rPr>
              <w:t>RPA No. 4</w:t>
            </w:r>
          </w:p>
        </w:tc>
        <w:tc>
          <w:tcPr>
            <w:tcW w:w="4286" w:type="pct"/>
          </w:tcPr>
          <w:p w14:paraId="03EFB016" w14:textId="77777777" w:rsidR="003B3859" w:rsidRPr="00EA0DCE" w:rsidRDefault="003B3859" w:rsidP="00C84D42">
            <w:pPr>
              <w:keepNext/>
              <w:rPr>
                <w:sz w:val="22"/>
                <w:szCs w:val="22"/>
              </w:rPr>
            </w:pPr>
            <w:r w:rsidRPr="00EA0DCE">
              <w:rPr>
                <w:sz w:val="22"/>
                <w:szCs w:val="22"/>
              </w:rPr>
              <w:t>Storage Project Operations (Libby, Hungry Horse, Albeni Falls, Grand Coulee, Dworshak)</w:t>
            </w:r>
          </w:p>
        </w:tc>
      </w:tr>
      <w:tr w:rsidR="0082135E" w:rsidRPr="00EA0DCE" w14:paraId="68DEE418" w14:textId="77777777" w:rsidTr="0030698B">
        <w:tc>
          <w:tcPr>
            <w:tcW w:w="714" w:type="pct"/>
          </w:tcPr>
          <w:p w14:paraId="2C87B927" w14:textId="77777777" w:rsidR="003B3859" w:rsidRPr="00EA0DCE" w:rsidRDefault="003B3859" w:rsidP="00C84D42">
            <w:pPr>
              <w:keepNext/>
              <w:rPr>
                <w:sz w:val="22"/>
                <w:szCs w:val="22"/>
              </w:rPr>
            </w:pPr>
            <w:r w:rsidRPr="00EA0DCE">
              <w:rPr>
                <w:sz w:val="22"/>
                <w:szCs w:val="22"/>
              </w:rPr>
              <w:t>RPA No. 5</w:t>
            </w:r>
          </w:p>
        </w:tc>
        <w:tc>
          <w:tcPr>
            <w:tcW w:w="4286" w:type="pct"/>
          </w:tcPr>
          <w:p w14:paraId="6DD6EA14" w14:textId="77777777" w:rsidR="003B3859" w:rsidRPr="00EA0DCE" w:rsidRDefault="003B3859" w:rsidP="00C84D42">
            <w:pPr>
              <w:keepNext/>
              <w:rPr>
                <w:sz w:val="22"/>
                <w:szCs w:val="22"/>
              </w:rPr>
            </w:pPr>
            <w:r w:rsidRPr="00EA0DCE">
              <w:rPr>
                <w:sz w:val="22"/>
                <w:szCs w:val="22"/>
              </w:rPr>
              <w:t>Lower Columbia and Snake River Operations (Bonneville, The Dalles, John Day, McNary, Ice Harbor, Lower Monumental, Little Goose, Lower Granite)</w:t>
            </w:r>
          </w:p>
        </w:tc>
      </w:tr>
      <w:tr w:rsidR="0082135E" w:rsidRPr="00EA0DCE" w14:paraId="53019D59" w14:textId="77777777" w:rsidTr="0030698B">
        <w:tc>
          <w:tcPr>
            <w:tcW w:w="714" w:type="pct"/>
          </w:tcPr>
          <w:p w14:paraId="49E15D09" w14:textId="77777777" w:rsidR="003B3859" w:rsidRPr="00EA0DCE" w:rsidRDefault="003B3859" w:rsidP="00C84D42">
            <w:pPr>
              <w:keepNext/>
              <w:rPr>
                <w:sz w:val="22"/>
                <w:szCs w:val="22"/>
              </w:rPr>
            </w:pPr>
            <w:r w:rsidRPr="00EA0DCE">
              <w:rPr>
                <w:sz w:val="22"/>
                <w:szCs w:val="22"/>
              </w:rPr>
              <w:t>RPA No. 6</w:t>
            </w:r>
          </w:p>
        </w:tc>
        <w:tc>
          <w:tcPr>
            <w:tcW w:w="4286" w:type="pct"/>
          </w:tcPr>
          <w:p w14:paraId="65BB06D2" w14:textId="77777777" w:rsidR="003B3859" w:rsidRPr="00EA0DCE" w:rsidRDefault="003B3859" w:rsidP="00C84D42">
            <w:pPr>
              <w:keepNext/>
              <w:rPr>
                <w:sz w:val="22"/>
                <w:szCs w:val="22"/>
              </w:rPr>
            </w:pPr>
            <w:r w:rsidRPr="00EA0DCE">
              <w:rPr>
                <w:sz w:val="22"/>
                <w:szCs w:val="22"/>
              </w:rPr>
              <w:t>In-Season Water Management</w:t>
            </w:r>
          </w:p>
        </w:tc>
      </w:tr>
      <w:tr w:rsidR="0082135E" w:rsidRPr="00EA0DCE" w14:paraId="4EC3B366" w14:textId="77777777" w:rsidTr="0030698B">
        <w:tc>
          <w:tcPr>
            <w:tcW w:w="714" w:type="pct"/>
          </w:tcPr>
          <w:p w14:paraId="7FFE5138" w14:textId="77777777" w:rsidR="003B3859" w:rsidRPr="00EA0DCE" w:rsidRDefault="003B3859" w:rsidP="00C84D42">
            <w:pPr>
              <w:keepNext/>
              <w:rPr>
                <w:sz w:val="22"/>
                <w:szCs w:val="22"/>
              </w:rPr>
            </w:pPr>
            <w:r w:rsidRPr="00EA0DCE">
              <w:rPr>
                <w:sz w:val="22"/>
                <w:szCs w:val="22"/>
              </w:rPr>
              <w:t>RPA No. 7</w:t>
            </w:r>
          </w:p>
        </w:tc>
        <w:tc>
          <w:tcPr>
            <w:tcW w:w="4286" w:type="pct"/>
          </w:tcPr>
          <w:p w14:paraId="5A7ED524" w14:textId="77777777" w:rsidR="003B3859" w:rsidRPr="00EA0DCE" w:rsidRDefault="003B3859" w:rsidP="00C84D42">
            <w:pPr>
              <w:keepNext/>
              <w:rPr>
                <w:sz w:val="22"/>
                <w:szCs w:val="22"/>
              </w:rPr>
            </w:pPr>
            <w:r w:rsidRPr="00EA0DCE">
              <w:rPr>
                <w:sz w:val="22"/>
                <w:szCs w:val="22"/>
              </w:rPr>
              <w:t>Forecasting and Climate Change/Variability</w:t>
            </w:r>
          </w:p>
        </w:tc>
      </w:tr>
      <w:tr w:rsidR="0082135E" w:rsidRPr="00EA0DCE" w14:paraId="612167E8" w14:textId="77777777" w:rsidTr="0030698B">
        <w:tc>
          <w:tcPr>
            <w:tcW w:w="714" w:type="pct"/>
          </w:tcPr>
          <w:p w14:paraId="44C62A6B" w14:textId="77777777" w:rsidR="003B3859" w:rsidRPr="00EA0DCE" w:rsidRDefault="003B3859" w:rsidP="00C84D42">
            <w:pPr>
              <w:keepNext/>
              <w:rPr>
                <w:sz w:val="22"/>
                <w:szCs w:val="22"/>
              </w:rPr>
            </w:pPr>
            <w:r w:rsidRPr="00EA0DCE">
              <w:rPr>
                <w:sz w:val="22"/>
                <w:szCs w:val="22"/>
              </w:rPr>
              <w:t>RPA No. 8</w:t>
            </w:r>
          </w:p>
        </w:tc>
        <w:tc>
          <w:tcPr>
            <w:tcW w:w="4286" w:type="pct"/>
          </w:tcPr>
          <w:p w14:paraId="015626F6" w14:textId="77777777" w:rsidR="003B3859" w:rsidRPr="00EA0DCE" w:rsidRDefault="003B3859" w:rsidP="00C84D42">
            <w:pPr>
              <w:keepNext/>
              <w:rPr>
                <w:sz w:val="22"/>
                <w:szCs w:val="22"/>
              </w:rPr>
            </w:pPr>
            <w:r w:rsidRPr="00EA0DCE">
              <w:rPr>
                <w:sz w:val="22"/>
                <w:szCs w:val="22"/>
              </w:rPr>
              <w:t>Operational Emergencies</w:t>
            </w:r>
          </w:p>
        </w:tc>
      </w:tr>
      <w:tr w:rsidR="0082135E" w:rsidRPr="00EA0DCE" w14:paraId="2ABE8A92" w14:textId="77777777" w:rsidTr="0030698B">
        <w:tc>
          <w:tcPr>
            <w:tcW w:w="714" w:type="pct"/>
          </w:tcPr>
          <w:p w14:paraId="599C267E" w14:textId="77777777" w:rsidR="003B3859" w:rsidRPr="00EA0DCE" w:rsidRDefault="003B3859" w:rsidP="00C84D42">
            <w:pPr>
              <w:keepNext/>
              <w:rPr>
                <w:sz w:val="22"/>
                <w:szCs w:val="22"/>
              </w:rPr>
            </w:pPr>
            <w:r w:rsidRPr="00EA0DCE">
              <w:rPr>
                <w:sz w:val="22"/>
                <w:szCs w:val="22"/>
              </w:rPr>
              <w:t>RPA No. 9</w:t>
            </w:r>
          </w:p>
        </w:tc>
        <w:tc>
          <w:tcPr>
            <w:tcW w:w="4286" w:type="pct"/>
          </w:tcPr>
          <w:p w14:paraId="567D94B3" w14:textId="77777777" w:rsidR="003B3859" w:rsidRPr="00EA0DCE" w:rsidRDefault="003B3859" w:rsidP="00C84D42">
            <w:pPr>
              <w:keepNext/>
              <w:rPr>
                <w:sz w:val="22"/>
                <w:szCs w:val="22"/>
              </w:rPr>
            </w:pPr>
            <w:r w:rsidRPr="00EA0DCE">
              <w:rPr>
                <w:sz w:val="22"/>
                <w:szCs w:val="22"/>
              </w:rPr>
              <w:t>Fish Emergencies</w:t>
            </w:r>
          </w:p>
        </w:tc>
      </w:tr>
      <w:tr w:rsidR="0082135E" w:rsidRPr="00EA0DCE" w14:paraId="4E4C557C" w14:textId="77777777" w:rsidTr="0030698B">
        <w:tc>
          <w:tcPr>
            <w:tcW w:w="714" w:type="pct"/>
          </w:tcPr>
          <w:p w14:paraId="6AD6B9F6" w14:textId="77777777" w:rsidR="003B3859" w:rsidRPr="00EA0DCE" w:rsidRDefault="003B3859" w:rsidP="00C84D42">
            <w:pPr>
              <w:keepNext/>
              <w:rPr>
                <w:sz w:val="22"/>
                <w:szCs w:val="22"/>
              </w:rPr>
            </w:pPr>
            <w:r w:rsidRPr="00EA0DCE">
              <w:rPr>
                <w:sz w:val="22"/>
                <w:szCs w:val="22"/>
              </w:rPr>
              <w:t>RPA No. 10</w:t>
            </w:r>
          </w:p>
        </w:tc>
        <w:tc>
          <w:tcPr>
            <w:tcW w:w="4286" w:type="pct"/>
          </w:tcPr>
          <w:p w14:paraId="4AA8F1AD" w14:textId="77777777" w:rsidR="003B3859" w:rsidRPr="00EA0DCE" w:rsidRDefault="003B3859" w:rsidP="00C84D42">
            <w:pPr>
              <w:keepNext/>
              <w:rPr>
                <w:sz w:val="22"/>
                <w:szCs w:val="22"/>
              </w:rPr>
            </w:pPr>
            <w:r w:rsidRPr="00EA0DCE">
              <w:rPr>
                <w:sz w:val="22"/>
                <w:szCs w:val="22"/>
              </w:rPr>
              <w:t>Columbia River Treaty Storage</w:t>
            </w:r>
          </w:p>
        </w:tc>
      </w:tr>
      <w:tr w:rsidR="0082135E" w:rsidRPr="00EA0DCE" w14:paraId="0843E2E8" w14:textId="77777777" w:rsidTr="0030698B">
        <w:tc>
          <w:tcPr>
            <w:tcW w:w="714" w:type="pct"/>
          </w:tcPr>
          <w:p w14:paraId="61785581" w14:textId="77777777" w:rsidR="003B3859" w:rsidRPr="00EA0DCE" w:rsidRDefault="003B3859" w:rsidP="00C84D42">
            <w:pPr>
              <w:keepNext/>
              <w:rPr>
                <w:sz w:val="22"/>
                <w:szCs w:val="22"/>
              </w:rPr>
            </w:pPr>
            <w:r w:rsidRPr="00EA0DCE">
              <w:rPr>
                <w:sz w:val="22"/>
                <w:szCs w:val="22"/>
              </w:rPr>
              <w:t>RPA No. 11</w:t>
            </w:r>
          </w:p>
        </w:tc>
        <w:tc>
          <w:tcPr>
            <w:tcW w:w="4286" w:type="pct"/>
          </w:tcPr>
          <w:p w14:paraId="60751F70" w14:textId="77777777" w:rsidR="003B3859" w:rsidRPr="00EA0DCE" w:rsidRDefault="003B3859" w:rsidP="00C84D42">
            <w:pPr>
              <w:keepNext/>
              <w:rPr>
                <w:sz w:val="22"/>
                <w:szCs w:val="22"/>
              </w:rPr>
            </w:pPr>
            <w:r w:rsidRPr="00EA0DCE">
              <w:rPr>
                <w:sz w:val="22"/>
                <w:szCs w:val="22"/>
              </w:rPr>
              <w:t>Non-Treaty Storage (NTS)</w:t>
            </w:r>
          </w:p>
        </w:tc>
      </w:tr>
      <w:tr w:rsidR="0082135E" w:rsidRPr="00EA0DCE" w14:paraId="19A83825" w14:textId="77777777" w:rsidTr="0030698B">
        <w:tc>
          <w:tcPr>
            <w:tcW w:w="714" w:type="pct"/>
          </w:tcPr>
          <w:p w14:paraId="2F64A23E" w14:textId="77777777" w:rsidR="003B3859" w:rsidRPr="00EA0DCE" w:rsidRDefault="003B3859" w:rsidP="00C84D42">
            <w:pPr>
              <w:keepNext/>
              <w:rPr>
                <w:sz w:val="22"/>
                <w:szCs w:val="22"/>
              </w:rPr>
            </w:pPr>
            <w:r w:rsidRPr="00EA0DCE">
              <w:rPr>
                <w:sz w:val="22"/>
                <w:szCs w:val="22"/>
              </w:rPr>
              <w:t>RPA No. 12</w:t>
            </w:r>
          </w:p>
        </w:tc>
        <w:tc>
          <w:tcPr>
            <w:tcW w:w="4286" w:type="pct"/>
          </w:tcPr>
          <w:p w14:paraId="42B0F4B2" w14:textId="77777777" w:rsidR="003B3859" w:rsidRPr="00EA0DCE" w:rsidRDefault="003B3859" w:rsidP="00C84D42">
            <w:pPr>
              <w:keepNext/>
              <w:rPr>
                <w:sz w:val="22"/>
                <w:szCs w:val="22"/>
              </w:rPr>
            </w:pPr>
            <w:r w:rsidRPr="00EA0DCE">
              <w:rPr>
                <w:sz w:val="22"/>
                <w:szCs w:val="22"/>
              </w:rPr>
              <w:t>Non-Treaty Long-Term Agreement</w:t>
            </w:r>
          </w:p>
        </w:tc>
      </w:tr>
      <w:tr w:rsidR="0082135E" w:rsidRPr="00EA0DCE" w14:paraId="243EDD06" w14:textId="77777777" w:rsidTr="0030698B">
        <w:tc>
          <w:tcPr>
            <w:tcW w:w="714" w:type="pct"/>
          </w:tcPr>
          <w:p w14:paraId="657E90FF" w14:textId="77777777" w:rsidR="003B3859" w:rsidRPr="00EA0DCE" w:rsidRDefault="003B3859" w:rsidP="00C84D42">
            <w:pPr>
              <w:keepNext/>
              <w:rPr>
                <w:sz w:val="22"/>
                <w:szCs w:val="22"/>
              </w:rPr>
            </w:pPr>
            <w:r w:rsidRPr="00EA0DCE">
              <w:rPr>
                <w:sz w:val="22"/>
                <w:szCs w:val="22"/>
              </w:rPr>
              <w:t>RPA No. 13</w:t>
            </w:r>
          </w:p>
        </w:tc>
        <w:tc>
          <w:tcPr>
            <w:tcW w:w="4286" w:type="pct"/>
          </w:tcPr>
          <w:p w14:paraId="438D7143" w14:textId="77777777" w:rsidR="003B3859" w:rsidRPr="00EA0DCE" w:rsidRDefault="003B3859" w:rsidP="00C84D42">
            <w:pPr>
              <w:keepNext/>
              <w:rPr>
                <w:sz w:val="22"/>
                <w:szCs w:val="22"/>
              </w:rPr>
            </w:pPr>
            <w:r w:rsidRPr="00EA0DCE">
              <w:rPr>
                <w:sz w:val="22"/>
                <w:szCs w:val="22"/>
              </w:rPr>
              <w:t>Non-Treaty Coordination with Federal Agencies, States, and Tribes</w:t>
            </w:r>
          </w:p>
        </w:tc>
      </w:tr>
      <w:tr w:rsidR="0082135E" w:rsidRPr="00EA0DCE" w14:paraId="318D9AF5" w14:textId="77777777" w:rsidTr="0030698B">
        <w:tc>
          <w:tcPr>
            <w:tcW w:w="714" w:type="pct"/>
          </w:tcPr>
          <w:p w14:paraId="1AB2062D" w14:textId="77777777" w:rsidR="003B3859" w:rsidRPr="00EA0DCE" w:rsidRDefault="003B3859" w:rsidP="00C84D42">
            <w:pPr>
              <w:keepNext/>
              <w:rPr>
                <w:sz w:val="22"/>
                <w:szCs w:val="22"/>
              </w:rPr>
            </w:pPr>
            <w:r w:rsidRPr="00EA0DCE">
              <w:rPr>
                <w:sz w:val="22"/>
                <w:szCs w:val="22"/>
              </w:rPr>
              <w:t>RPA No. 14</w:t>
            </w:r>
          </w:p>
        </w:tc>
        <w:tc>
          <w:tcPr>
            <w:tcW w:w="4286" w:type="pct"/>
          </w:tcPr>
          <w:p w14:paraId="3AA39B67" w14:textId="77777777" w:rsidR="003B3859" w:rsidRPr="00EA0DCE" w:rsidRDefault="003B3859" w:rsidP="00C84D42">
            <w:pPr>
              <w:keepNext/>
              <w:rPr>
                <w:sz w:val="22"/>
                <w:szCs w:val="22"/>
              </w:rPr>
            </w:pPr>
            <w:r w:rsidRPr="00EA0DCE">
              <w:rPr>
                <w:sz w:val="22"/>
                <w:szCs w:val="22"/>
              </w:rPr>
              <w:t>Dry Water Year Operations</w:t>
            </w:r>
          </w:p>
        </w:tc>
      </w:tr>
      <w:tr w:rsidR="0082135E" w:rsidRPr="00EA0DCE" w14:paraId="7A060C30" w14:textId="77777777" w:rsidTr="0030698B">
        <w:tc>
          <w:tcPr>
            <w:tcW w:w="714" w:type="pct"/>
          </w:tcPr>
          <w:p w14:paraId="207E68FF" w14:textId="77777777" w:rsidR="003B3859" w:rsidRPr="00EA0DCE" w:rsidRDefault="003B3859" w:rsidP="00C84D42">
            <w:pPr>
              <w:keepNext/>
              <w:rPr>
                <w:sz w:val="22"/>
                <w:szCs w:val="22"/>
              </w:rPr>
            </w:pPr>
            <w:r w:rsidRPr="00EA0DCE">
              <w:rPr>
                <w:sz w:val="22"/>
                <w:szCs w:val="22"/>
              </w:rPr>
              <w:t>RPA No. 15</w:t>
            </w:r>
          </w:p>
        </w:tc>
        <w:tc>
          <w:tcPr>
            <w:tcW w:w="4286" w:type="pct"/>
          </w:tcPr>
          <w:p w14:paraId="2C8EB6C2" w14:textId="77777777" w:rsidR="003B3859" w:rsidRPr="00EA0DCE" w:rsidRDefault="003B3859" w:rsidP="00C84D42">
            <w:pPr>
              <w:keepNext/>
              <w:rPr>
                <w:sz w:val="22"/>
                <w:szCs w:val="22"/>
              </w:rPr>
            </w:pPr>
            <w:r w:rsidRPr="00EA0DCE">
              <w:rPr>
                <w:sz w:val="22"/>
                <w:szCs w:val="22"/>
              </w:rPr>
              <w:t>Water Quality Plan for Total Dissolved Gas and Water Temperature in the Mainstem Columbia and Snake Rivers</w:t>
            </w:r>
          </w:p>
        </w:tc>
      </w:tr>
      <w:tr w:rsidR="0082135E" w:rsidRPr="00EA0DCE" w14:paraId="0F946C20" w14:textId="77777777" w:rsidTr="0030698B">
        <w:tc>
          <w:tcPr>
            <w:tcW w:w="714" w:type="pct"/>
          </w:tcPr>
          <w:p w14:paraId="550E73DD" w14:textId="77777777" w:rsidR="003B3859" w:rsidRPr="00EA0DCE" w:rsidRDefault="003B3859" w:rsidP="00C84D42">
            <w:pPr>
              <w:keepNext/>
              <w:rPr>
                <w:sz w:val="22"/>
                <w:szCs w:val="22"/>
              </w:rPr>
            </w:pPr>
            <w:r w:rsidRPr="00EA0DCE">
              <w:rPr>
                <w:sz w:val="22"/>
                <w:szCs w:val="22"/>
              </w:rPr>
              <w:t>RPA No. 16</w:t>
            </w:r>
          </w:p>
        </w:tc>
        <w:tc>
          <w:tcPr>
            <w:tcW w:w="4286" w:type="pct"/>
          </w:tcPr>
          <w:p w14:paraId="267FCAD1" w14:textId="77777777" w:rsidR="003B3859" w:rsidRPr="00EA0DCE" w:rsidRDefault="003B3859" w:rsidP="00C84D42">
            <w:pPr>
              <w:keepNext/>
              <w:rPr>
                <w:sz w:val="22"/>
                <w:szCs w:val="22"/>
              </w:rPr>
            </w:pPr>
            <w:r w:rsidRPr="00EA0DCE">
              <w:rPr>
                <w:sz w:val="22"/>
                <w:szCs w:val="22"/>
              </w:rPr>
              <w:t>Tributary Projects</w:t>
            </w:r>
          </w:p>
        </w:tc>
      </w:tr>
      <w:tr w:rsidR="0082135E" w:rsidRPr="00EA0DCE" w14:paraId="72887562" w14:textId="77777777" w:rsidTr="0030698B">
        <w:tc>
          <w:tcPr>
            <w:tcW w:w="714" w:type="pct"/>
          </w:tcPr>
          <w:p w14:paraId="4C04C3F1" w14:textId="77777777" w:rsidR="003B3859" w:rsidRPr="00EA0DCE" w:rsidRDefault="003B3859" w:rsidP="00EA0DCE">
            <w:pPr>
              <w:rPr>
                <w:sz w:val="22"/>
                <w:szCs w:val="22"/>
              </w:rPr>
            </w:pPr>
            <w:r w:rsidRPr="00EA0DCE">
              <w:rPr>
                <w:sz w:val="22"/>
                <w:szCs w:val="22"/>
              </w:rPr>
              <w:t>RPA No. 17</w:t>
            </w:r>
          </w:p>
        </w:tc>
        <w:tc>
          <w:tcPr>
            <w:tcW w:w="4286" w:type="pct"/>
          </w:tcPr>
          <w:p w14:paraId="6DDDD6DB" w14:textId="77777777" w:rsidR="003B3859" w:rsidRPr="00EA0DCE" w:rsidRDefault="003B3859" w:rsidP="00EA0DCE">
            <w:pPr>
              <w:rPr>
                <w:sz w:val="22"/>
                <w:szCs w:val="22"/>
              </w:rPr>
            </w:pPr>
            <w:r w:rsidRPr="00EA0DCE">
              <w:rPr>
                <w:sz w:val="22"/>
                <w:szCs w:val="22"/>
              </w:rPr>
              <w:t>Chum Spawning Flows</w:t>
            </w:r>
          </w:p>
        </w:tc>
      </w:tr>
    </w:tbl>
    <w:p w14:paraId="780C2B1B" w14:textId="77777777" w:rsidR="006D1054" w:rsidRPr="00030591" w:rsidRDefault="006D1054" w:rsidP="00C47096">
      <w:pPr>
        <w:pStyle w:val="Caption"/>
        <w:spacing w:after="240"/>
        <w:rPr>
          <w:b w:val="0"/>
        </w:rPr>
      </w:pPr>
    </w:p>
    <w:p w14:paraId="05DEAA6A" w14:textId="77777777" w:rsidR="00FF7C44" w:rsidRPr="003B2E8C" w:rsidRDefault="00FF7C44" w:rsidP="000557AE">
      <w:pPr>
        <w:pStyle w:val="Heading2"/>
      </w:pPr>
      <w:bookmarkStart w:id="91" w:name="_Toc175363522"/>
      <w:bookmarkStart w:id="92" w:name="_Toc376160274"/>
      <w:bookmarkStart w:id="93" w:name="_Toc439140076"/>
      <w:bookmarkStart w:id="94" w:name="_Toc461706109"/>
      <w:bookmarkStart w:id="95" w:name="_Toc533165665"/>
      <w:bookmarkEnd w:id="89"/>
      <w:r w:rsidRPr="003B2E8C">
        <w:t>Non</w:t>
      </w:r>
      <w:r w:rsidR="00B3255B">
        <w:t>-</w:t>
      </w:r>
      <w:r w:rsidR="00E7793C" w:rsidRPr="003B2E8C">
        <w:t xml:space="preserve">ESA </w:t>
      </w:r>
      <w:r w:rsidRPr="003B2E8C">
        <w:t>Operations</w:t>
      </w:r>
      <w:bookmarkEnd w:id="91"/>
      <w:bookmarkEnd w:id="92"/>
      <w:bookmarkEnd w:id="93"/>
      <w:bookmarkEnd w:id="94"/>
      <w:bookmarkEnd w:id="95"/>
    </w:p>
    <w:p w14:paraId="4A3C64DF" w14:textId="77777777"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EA0DCE">
        <w:t>2</w:t>
      </w:r>
      <w:r>
        <w:t xml:space="preserve"> </w:t>
      </w:r>
      <w:r w:rsidR="00A6618B">
        <w:t xml:space="preserve">defines </w:t>
      </w:r>
      <w:r w:rsidR="005F193B">
        <w:t xml:space="preserve">non-ESA </w:t>
      </w:r>
      <w:r w:rsidR="00A6618B">
        <w:t>listed</w:t>
      </w:r>
      <w:r w:rsidR="005F193B">
        <w:t xml:space="preserve"> </w:t>
      </w:r>
      <w:r>
        <w:t xml:space="preserve">fish and wildlife </w:t>
      </w:r>
      <w:r w:rsidR="008B38ED">
        <w:t xml:space="preserve">conservation </w:t>
      </w:r>
      <w:r>
        <w:t>related water management actions that may be implemented and the time of year such actions typically occur</w:t>
      </w:r>
      <w:r w:rsidR="00F05D84">
        <w:t xml:space="preserve">, and </w:t>
      </w:r>
      <w:r>
        <w:t xml:space="preserve">are further described </w:t>
      </w:r>
      <w:r w:rsidR="00157D96">
        <w:t>below</w:t>
      </w:r>
      <w:r>
        <w:t>.</w:t>
      </w:r>
    </w:p>
    <w:p w14:paraId="09F699FA" w14:textId="77777777" w:rsidR="00931CD0" w:rsidRPr="00931CD0" w:rsidRDefault="00931CD0" w:rsidP="00C47096">
      <w:pPr>
        <w:pStyle w:val="Caption"/>
        <w:rPr>
          <w:b w:val="0"/>
        </w:rPr>
      </w:pPr>
      <w:r w:rsidRPr="00931CD0">
        <w:t xml:space="preserve">Table </w:t>
      </w:r>
      <w:r w:rsidR="003D5F02" w:rsidRPr="00931CD0">
        <w:fldChar w:fldCharType="begin"/>
      </w:r>
      <w:r w:rsidRPr="00931CD0">
        <w:instrText xml:space="preserve"> SEQ Table \* ARABIC </w:instrText>
      </w:r>
      <w:r w:rsidR="003D5F02" w:rsidRPr="00931CD0">
        <w:fldChar w:fldCharType="separate"/>
      </w:r>
      <w:r w:rsidR="001074B3">
        <w:rPr>
          <w:noProof/>
        </w:rPr>
        <w:t>2</w:t>
      </w:r>
      <w:r w:rsidR="003D5F02" w:rsidRPr="00931CD0">
        <w:fldChar w:fldCharType="end"/>
      </w:r>
      <w:r w:rsidRPr="00931CD0">
        <w:t>.</w:t>
      </w:r>
      <w:r w:rsidRPr="00931CD0">
        <w:rPr>
          <w:b w:val="0"/>
        </w:rPr>
        <w:t xml:space="preserve">  Location and </w:t>
      </w:r>
      <w:r w:rsidR="00D23144">
        <w:rPr>
          <w:b w:val="0"/>
        </w:rPr>
        <w:t>T</w:t>
      </w:r>
      <w:r w:rsidR="00E55D37">
        <w:rPr>
          <w:b w:val="0"/>
        </w:rPr>
        <w:t>iming</w:t>
      </w:r>
      <w:r w:rsidR="00E55D37" w:rsidRPr="00931CD0">
        <w:rPr>
          <w:b w:val="0"/>
        </w:rPr>
        <w:t xml:space="preserve"> </w:t>
      </w:r>
      <w:r w:rsidRPr="00931CD0">
        <w:rPr>
          <w:b w:val="0"/>
        </w:rPr>
        <w:t xml:space="preserve">of </w:t>
      </w:r>
      <w:r w:rsidR="00FA2209">
        <w:rPr>
          <w:b w:val="0"/>
        </w:rPr>
        <w:t>W</w:t>
      </w:r>
      <w:r w:rsidRPr="00931CD0">
        <w:rPr>
          <w:b w:val="0"/>
        </w:rPr>
        <w:t xml:space="preserve">ater </w:t>
      </w:r>
      <w:r w:rsidR="00FA2209">
        <w:rPr>
          <w:b w:val="0"/>
        </w:rPr>
        <w:t>M</w:t>
      </w:r>
      <w:r w:rsidRPr="00931CD0">
        <w:rPr>
          <w:b w:val="0"/>
        </w:rPr>
        <w:t xml:space="preserve">anagement </w:t>
      </w:r>
      <w:r w:rsidR="00FA2209">
        <w:rPr>
          <w:b w:val="0"/>
        </w:rPr>
        <w:t>A</w:t>
      </w:r>
      <w:r w:rsidRPr="00931CD0">
        <w:rPr>
          <w:b w:val="0"/>
        </w:rPr>
        <w:t xml:space="preserve">ctions </w:t>
      </w:r>
      <w:r w:rsidR="00FA2209">
        <w:rPr>
          <w:b w:val="0"/>
        </w:rPr>
        <w:t>R</w:t>
      </w:r>
      <w:r w:rsidR="00A6618B">
        <w:rPr>
          <w:b w:val="0"/>
        </w:rPr>
        <w:t>elated</w:t>
      </w:r>
      <w:r w:rsidRPr="00931CD0">
        <w:rPr>
          <w:b w:val="0"/>
        </w:rPr>
        <w:t xml:space="preserve"> to non-ESA listed </w:t>
      </w:r>
      <w:r w:rsidR="00FA2209">
        <w:rPr>
          <w:b w:val="0"/>
        </w:rPr>
        <w:t>F</w:t>
      </w:r>
      <w:r w:rsidRPr="00931CD0">
        <w:rPr>
          <w:b w:val="0"/>
        </w:rPr>
        <w:t xml:space="preserve">ish and </w:t>
      </w:r>
      <w:r w:rsidR="00FA2209">
        <w:rPr>
          <w:b w:val="0"/>
        </w:rPr>
        <w:t>W</w:t>
      </w:r>
      <w:r w:rsidRPr="00931CD0">
        <w:rPr>
          <w:b w:val="0"/>
        </w:rPr>
        <w:t xml:space="preserve">ildlife </w:t>
      </w:r>
      <w:r w:rsidR="00FA2209">
        <w:rPr>
          <w:b w:val="0"/>
        </w:rPr>
        <w:t>S</w:t>
      </w:r>
      <w:r w:rsidRPr="00931CD0">
        <w:rPr>
          <w:b w:val="0"/>
        </w:rPr>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55D36D49" w14:textId="77777777" w:rsidTr="0030698B">
        <w:trPr>
          <w:cantSplit/>
          <w:tblHeader/>
        </w:trPr>
        <w:tc>
          <w:tcPr>
            <w:tcW w:w="1688" w:type="pct"/>
            <w:vAlign w:val="center"/>
          </w:tcPr>
          <w:p w14:paraId="547DD2ED"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7A11B665"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148F3AE7" w14:textId="77777777" w:rsidR="00FF7C44" w:rsidRPr="003343C5" w:rsidRDefault="003B3859" w:rsidP="003343C5">
            <w:pPr>
              <w:rPr>
                <w:b/>
                <w:kern w:val="32"/>
                <w:sz w:val="22"/>
              </w:rPr>
            </w:pPr>
            <w:r w:rsidRPr="003343C5">
              <w:rPr>
                <w:b/>
                <w:sz w:val="22"/>
              </w:rPr>
              <w:t>Time of Year</w:t>
            </w:r>
          </w:p>
        </w:tc>
      </w:tr>
      <w:tr w:rsidR="00FF7C44" w:rsidRPr="0082135E" w14:paraId="40F523DD" w14:textId="77777777" w:rsidTr="0030698B">
        <w:trPr>
          <w:cantSplit/>
        </w:trPr>
        <w:tc>
          <w:tcPr>
            <w:tcW w:w="1688" w:type="pct"/>
            <w:vAlign w:val="center"/>
          </w:tcPr>
          <w:p w14:paraId="2B145A4B"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46D8C1BE"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8D6F58" w14:textId="77777777" w:rsidR="00FF7C44" w:rsidRPr="003343C5" w:rsidRDefault="003B3859" w:rsidP="003343C5">
            <w:pPr>
              <w:rPr>
                <w:kern w:val="32"/>
                <w:sz w:val="22"/>
              </w:rPr>
            </w:pPr>
            <w:r w:rsidRPr="003343C5">
              <w:rPr>
                <w:sz w:val="22"/>
              </w:rPr>
              <w:t>December – January</w:t>
            </w:r>
          </w:p>
        </w:tc>
      </w:tr>
      <w:tr w:rsidR="00FF7C44" w:rsidRPr="0082135E" w14:paraId="1CDCFC42" w14:textId="77777777" w:rsidTr="0030698B">
        <w:trPr>
          <w:cantSplit/>
        </w:trPr>
        <w:tc>
          <w:tcPr>
            <w:tcW w:w="1688" w:type="pct"/>
            <w:vAlign w:val="center"/>
          </w:tcPr>
          <w:p w14:paraId="176DA529" w14:textId="77777777" w:rsidR="00FF7C44" w:rsidRPr="003343C5" w:rsidRDefault="003B3859" w:rsidP="003343C5">
            <w:pPr>
              <w:rPr>
                <w:kern w:val="32"/>
                <w:sz w:val="22"/>
              </w:rPr>
            </w:pPr>
            <w:r w:rsidRPr="003343C5">
              <w:rPr>
                <w:sz w:val="22"/>
              </w:rPr>
              <w:t>Keenleyside (Arrow)</w:t>
            </w:r>
          </w:p>
        </w:tc>
        <w:tc>
          <w:tcPr>
            <w:tcW w:w="1725" w:type="pct"/>
            <w:vAlign w:val="center"/>
          </w:tcPr>
          <w:p w14:paraId="6465E17F"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3388A98B" w14:textId="77777777" w:rsidR="00FF7C44" w:rsidRPr="003343C5" w:rsidRDefault="003B3859" w:rsidP="003343C5">
            <w:pPr>
              <w:rPr>
                <w:kern w:val="32"/>
                <w:sz w:val="22"/>
              </w:rPr>
            </w:pPr>
            <w:r w:rsidRPr="003343C5">
              <w:rPr>
                <w:sz w:val="22"/>
              </w:rPr>
              <w:t>April – June</w:t>
            </w:r>
          </w:p>
        </w:tc>
      </w:tr>
      <w:tr w:rsidR="00FF7C44" w:rsidRPr="0082135E" w14:paraId="4FD59442" w14:textId="77777777" w:rsidTr="0030698B">
        <w:trPr>
          <w:cantSplit/>
        </w:trPr>
        <w:tc>
          <w:tcPr>
            <w:tcW w:w="1688" w:type="pct"/>
            <w:vAlign w:val="center"/>
          </w:tcPr>
          <w:p w14:paraId="64C643BF"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2521D313" w14:textId="77777777" w:rsidR="00FF7C44" w:rsidRPr="003343C5" w:rsidRDefault="00381ED1" w:rsidP="003343C5">
            <w:pPr>
              <w:rPr>
                <w:sz w:val="22"/>
              </w:rPr>
            </w:pPr>
            <w:r w:rsidRPr="00D23144">
              <w:rPr>
                <w:sz w:val="22"/>
                <w:szCs w:val="22"/>
              </w:rPr>
              <w:t>Whitefish</w:t>
            </w:r>
          </w:p>
        </w:tc>
        <w:tc>
          <w:tcPr>
            <w:tcW w:w="1587" w:type="pct"/>
            <w:vAlign w:val="center"/>
          </w:tcPr>
          <w:p w14:paraId="1DAB4DD5" w14:textId="77777777" w:rsidR="00381ED1" w:rsidRPr="00D23144" w:rsidRDefault="00381ED1" w:rsidP="00D23144">
            <w:pPr>
              <w:rPr>
                <w:sz w:val="22"/>
                <w:szCs w:val="22"/>
              </w:rPr>
            </w:pPr>
            <w:r w:rsidRPr="00D23144">
              <w:rPr>
                <w:sz w:val="22"/>
                <w:szCs w:val="22"/>
              </w:rPr>
              <w:t>March – May</w:t>
            </w:r>
          </w:p>
        </w:tc>
      </w:tr>
      <w:tr w:rsidR="00FF7C44" w:rsidRPr="0082135E" w14:paraId="708603C7" w14:textId="77777777" w:rsidTr="0030698B">
        <w:trPr>
          <w:cantSplit/>
        </w:trPr>
        <w:tc>
          <w:tcPr>
            <w:tcW w:w="1688" w:type="pct"/>
            <w:vAlign w:val="center"/>
          </w:tcPr>
          <w:p w14:paraId="4FA58470"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1BD69C13"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132E4126" w14:textId="77777777" w:rsidR="00C760E8" w:rsidRPr="00D23144" w:rsidRDefault="00C760E8" w:rsidP="00D23144">
            <w:pPr>
              <w:rPr>
                <w:sz w:val="22"/>
                <w:szCs w:val="22"/>
              </w:rPr>
            </w:pPr>
            <w:r w:rsidRPr="00D23144">
              <w:rPr>
                <w:sz w:val="22"/>
                <w:szCs w:val="22"/>
              </w:rPr>
              <w:t>October - February</w:t>
            </w:r>
          </w:p>
        </w:tc>
      </w:tr>
      <w:tr w:rsidR="00FF7C44" w:rsidRPr="0082135E" w14:paraId="76C4CAA3" w14:textId="77777777" w:rsidTr="0030698B">
        <w:trPr>
          <w:cantSplit/>
        </w:trPr>
        <w:tc>
          <w:tcPr>
            <w:tcW w:w="1688" w:type="pct"/>
            <w:vAlign w:val="center"/>
          </w:tcPr>
          <w:p w14:paraId="604BD33D"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57F3C55E" w14:textId="77777777" w:rsidR="00FF7C44" w:rsidRPr="003343C5" w:rsidRDefault="00C760E8" w:rsidP="003343C5">
            <w:pPr>
              <w:rPr>
                <w:sz w:val="22"/>
              </w:rPr>
            </w:pPr>
            <w:r w:rsidRPr="00D23144">
              <w:rPr>
                <w:sz w:val="22"/>
                <w:szCs w:val="22"/>
              </w:rPr>
              <w:t>Hatchery release (increased flow)</w:t>
            </w:r>
          </w:p>
        </w:tc>
        <w:tc>
          <w:tcPr>
            <w:tcW w:w="1587" w:type="pct"/>
            <w:vAlign w:val="center"/>
          </w:tcPr>
          <w:p w14:paraId="3DE78ACE"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24B547D8" w14:textId="77777777" w:rsidTr="0030698B">
        <w:trPr>
          <w:cantSplit/>
        </w:trPr>
        <w:tc>
          <w:tcPr>
            <w:tcW w:w="1688" w:type="pct"/>
            <w:vAlign w:val="center"/>
          </w:tcPr>
          <w:p w14:paraId="769ECC31" w14:textId="77777777" w:rsidR="00FF7C44" w:rsidRPr="003343C5" w:rsidRDefault="00C760E8" w:rsidP="003343C5">
            <w:pPr>
              <w:rPr>
                <w:kern w:val="32"/>
                <w:sz w:val="22"/>
              </w:rPr>
            </w:pPr>
            <w:r w:rsidRPr="003343C5">
              <w:rPr>
                <w:sz w:val="22"/>
              </w:rPr>
              <w:t>Grand Coulee</w:t>
            </w:r>
          </w:p>
        </w:tc>
        <w:tc>
          <w:tcPr>
            <w:tcW w:w="1725" w:type="pct"/>
            <w:vAlign w:val="center"/>
          </w:tcPr>
          <w:p w14:paraId="450C731B" w14:textId="77777777" w:rsidR="00FF7C44" w:rsidRPr="003343C5" w:rsidRDefault="00C760E8" w:rsidP="003343C5">
            <w:pPr>
              <w:rPr>
                <w:sz w:val="22"/>
              </w:rPr>
            </w:pPr>
            <w:r w:rsidRPr="00D23144">
              <w:rPr>
                <w:sz w:val="22"/>
                <w:szCs w:val="22"/>
              </w:rPr>
              <w:t>Kokanee</w:t>
            </w:r>
          </w:p>
        </w:tc>
        <w:tc>
          <w:tcPr>
            <w:tcW w:w="1587" w:type="pct"/>
            <w:vAlign w:val="center"/>
          </w:tcPr>
          <w:p w14:paraId="09A89DAA" w14:textId="77777777" w:rsidR="00C760E8" w:rsidRPr="00D23144" w:rsidRDefault="00C760E8" w:rsidP="00D23144">
            <w:pPr>
              <w:rPr>
                <w:sz w:val="22"/>
                <w:szCs w:val="22"/>
              </w:rPr>
            </w:pPr>
            <w:r w:rsidRPr="00D23144">
              <w:rPr>
                <w:sz w:val="22"/>
                <w:szCs w:val="22"/>
              </w:rPr>
              <w:t>September – mid-November</w:t>
            </w:r>
          </w:p>
        </w:tc>
      </w:tr>
      <w:tr w:rsidR="00FF7C44" w:rsidRPr="0082135E" w14:paraId="1C3D6D66" w14:textId="77777777" w:rsidTr="0030698B">
        <w:trPr>
          <w:cantSplit/>
        </w:trPr>
        <w:tc>
          <w:tcPr>
            <w:tcW w:w="1688" w:type="pct"/>
            <w:vAlign w:val="center"/>
          </w:tcPr>
          <w:p w14:paraId="5991EF13"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4E8DA24A" w14:textId="77777777" w:rsidR="00FF7C44" w:rsidRPr="003343C5" w:rsidRDefault="00E07825" w:rsidP="003343C5">
            <w:pPr>
              <w:rPr>
                <w:sz w:val="22"/>
              </w:rPr>
            </w:pPr>
            <w:r>
              <w:rPr>
                <w:sz w:val="22"/>
              </w:rPr>
              <w:t>Fall Chinook</w:t>
            </w:r>
          </w:p>
        </w:tc>
        <w:tc>
          <w:tcPr>
            <w:tcW w:w="1587" w:type="pct"/>
            <w:vAlign w:val="center"/>
          </w:tcPr>
          <w:p w14:paraId="2A97CA6C" w14:textId="77777777" w:rsidR="00C760E8" w:rsidRPr="00D23144" w:rsidRDefault="00C760E8" w:rsidP="00D23144">
            <w:pPr>
              <w:rPr>
                <w:sz w:val="22"/>
                <w:szCs w:val="22"/>
              </w:rPr>
            </w:pPr>
            <w:r w:rsidRPr="00D23144">
              <w:rPr>
                <w:sz w:val="22"/>
                <w:szCs w:val="22"/>
              </w:rPr>
              <w:t>October – June</w:t>
            </w:r>
          </w:p>
        </w:tc>
      </w:tr>
      <w:tr w:rsidR="00FF7C44" w:rsidRPr="0082135E" w14:paraId="65E772B9" w14:textId="77777777" w:rsidTr="0030698B">
        <w:trPr>
          <w:cantSplit/>
        </w:trPr>
        <w:tc>
          <w:tcPr>
            <w:tcW w:w="1688" w:type="pct"/>
            <w:vAlign w:val="center"/>
          </w:tcPr>
          <w:p w14:paraId="7B9AA590" w14:textId="77777777" w:rsidR="00FF7C44" w:rsidRPr="003343C5" w:rsidRDefault="003B3859" w:rsidP="003343C5">
            <w:pPr>
              <w:rPr>
                <w:kern w:val="32"/>
                <w:sz w:val="22"/>
              </w:rPr>
            </w:pPr>
            <w:r w:rsidRPr="003343C5">
              <w:rPr>
                <w:sz w:val="22"/>
              </w:rPr>
              <w:lastRenderedPageBreak/>
              <w:t>McNary</w:t>
            </w:r>
          </w:p>
        </w:tc>
        <w:tc>
          <w:tcPr>
            <w:tcW w:w="1725" w:type="pct"/>
            <w:vAlign w:val="center"/>
          </w:tcPr>
          <w:p w14:paraId="76CE7866" w14:textId="77777777" w:rsidR="00FF7C44" w:rsidRPr="003343C5" w:rsidRDefault="00C760E8" w:rsidP="003343C5">
            <w:pPr>
              <w:rPr>
                <w:sz w:val="22"/>
              </w:rPr>
            </w:pPr>
            <w:r w:rsidRPr="00D23144">
              <w:rPr>
                <w:sz w:val="22"/>
                <w:szCs w:val="22"/>
              </w:rPr>
              <w:t>Waterfowl Nesting</w:t>
            </w:r>
          </w:p>
        </w:tc>
        <w:tc>
          <w:tcPr>
            <w:tcW w:w="1587" w:type="pct"/>
            <w:vAlign w:val="center"/>
          </w:tcPr>
          <w:p w14:paraId="69EDE141" w14:textId="77777777" w:rsidR="00C760E8" w:rsidRPr="00D23144" w:rsidRDefault="00C760E8" w:rsidP="00D23144">
            <w:pPr>
              <w:rPr>
                <w:sz w:val="22"/>
                <w:szCs w:val="22"/>
              </w:rPr>
            </w:pPr>
            <w:r w:rsidRPr="00D23144">
              <w:rPr>
                <w:sz w:val="22"/>
                <w:szCs w:val="22"/>
              </w:rPr>
              <w:t>March – May</w:t>
            </w:r>
          </w:p>
        </w:tc>
      </w:tr>
      <w:tr w:rsidR="00766561" w:rsidRPr="0082135E" w14:paraId="0381AE6D" w14:textId="77777777" w:rsidTr="0030698B">
        <w:trPr>
          <w:cantSplit/>
        </w:trPr>
        <w:tc>
          <w:tcPr>
            <w:tcW w:w="1688" w:type="pct"/>
            <w:vAlign w:val="center"/>
          </w:tcPr>
          <w:p w14:paraId="7B290390" w14:textId="77777777" w:rsidR="00766561" w:rsidRPr="003343C5" w:rsidRDefault="00C760E8" w:rsidP="003343C5">
            <w:pPr>
              <w:rPr>
                <w:kern w:val="32"/>
                <w:sz w:val="22"/>
              </w:rPr>
            </w:pPr>
            <w:r w:rsidRPr="00D23144">
              <w:rPr>
                <w:sz w:val="22"/>
                <w:szCs w:val="22"/>
              </w:rPr>
              <w:t xml:space="preserve">McNary </w:t>
            </w:r>
          </w:p>
        </w:tc>
        <w:tc>
          <w:tcPr>
            <w:tcW w:w="1725" w:type="pct"/>
            <w:vAlign w:val="center"/>
          </w:tcPr>
          <w:p w14:paraId="6F7A9BC7"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4DB713DC" w14:textId="77777777" w:rsidR="00766561" w:rsidRPr="003343C5" w:rsidRDefault="003B3859" w:rsidP="003343C5">
            <w:pPr>
              <w:rPr>
                <w:kern w:val="32"/>
                <w:sz w:val="22"/>
              </w:rPr>
            </w:pPr>
            <w:r w:rsidRPr="003343C5">
              <w:rPr>
                <w:sz w:val="22"/>
              </w:rPr>
              <w:t>October – January</w:t>
            </w:r>
          </w:p>
        </w:tc>
      </w:tr>
      <w:tr w:rsidR="00766561" w:rsidRPr="0082135E" w14:paraId="5DBE81F9" w14:textId="77777777" w:rsidTr="0030698B">
        <w:trPr>
          <w:cantSplit/>
        </w:trPr>
        <w:tc>
          <w:tcPr>
            <w:tcW w:w="1688" w:type="pct"/>
            <w:vAlign w:val="center"/>
          </w:tcPr>
          <w:p w14:paraId="210D345C" w14:textId="77777777" w:rsidR="00766561" w:rsidRPr="003343C5" w:rsidRDefault="00C760E8" w:rsidP="003343C5">
            <w:pPr>
              <w:rPr>
                <w:kern w:val="32"/>
                <w:sz w:val="22"/>
              </w:rPr>
            </w:pPr>
            <w:r w:rsidRPr="003343C5">
              <w:rPr>
                <w:sz w:val="22"/>
              </w:rPr>
              <w:t>Ice Harbor</w:t>
            </w:r>
          </w:p>
        </w:tc>
        <w:tc>
          <w:tcPr>
            <w:tcW w:w="1725" w:type="pct"/>
            <w:vAlign w:val="center"/>
          </w:tcPr>
          <w:p w14:paraId="129E8012"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65A3F36D" w14:textId="77777777" w:rsidR="00766561" w:rsidRPr="003343C5" w:rsidRDefault="003B3859" w:rsidP="003343C5">
            <w:pPr>
              <w:rPr>
                <w:kern w:val="32"/>
                <w:sz w:val="22"/>
              </w:rPr>
            </w:pPr>
            <w:r w:rsidRPr="003343C5">
              <w:rPr>
                <w:sz w:val="22"/>
              </w:rPr>
              <w:t>October – January</w:t>
            </w:r>
          </w:p>
        </w:tc>
      </w:tr>
      <w:tr w:rsidR="00DD448F" w:rsidRPr="0082135E" w14:paraId="4D3E7EE8" w14:textId="77777777" w:rsidTr="0030698B">
        <w:trPr>
          <w:cantSplit/>
        </w:trPr>
        <w:tc>
          <w:tcPr>
            <w:tcW w:w="1688" w:type="pct"/>
            <w:vAlign w:val="center"/>
          </w:tcPr>
          <w:p w14:paraId="708D2471" w14:textId="77777777" w:rsidR="00DD448F" w:rsidRPr="003343C5" w:rsidRDefault="00C760E8" w:rsidP="003343C5">
            <w:pPr>
              <w:rPr>
                <w:kern w:val="32"/>
                <w:sz w:val="22"/>
              </w:rPr>
            </w:pPr>
            <w:r w:rsidRPr="003343C5">
              <w:rPr>
                <w:sz w:val="22"/>
              </w:rPr>
              <w:t xml:space="preserve">Little Goose </w:t>
            </w:r>
          </w:p>
        </w:tc>
        <w:tc>
          <w:tcPr>
            <w:tcW w:w="1725" w:type="pct"/>
            <w:vAlign w:val="center"/>
          </w:tcPr>
          <w:p w14:paraId="71BBEDF9" w14:textId="77777777" w:rsidR="00DD448F" w:rsidRPr="003343C5" w:rsidRDefault="00C760E8" w:rsidP="003343C5">
            <w:pPr>
              <w:rPr>
                <w:sz w:val="22"/>
              </w:rPr>
            </w:pPr>
            <w:r w:rsidRPr="00D23144">
              <w:rPr>
                <w:sz w:val="22"/>
                <w:szCs w:val="22"/>
              </w:rPr>
              <w:t>Waterfowl Hunting Enhancement</w:t>
            </w:r>
          </w:p>
        </w:tc>
        <w:tc>
          <w:tcPr>
            <w:tcW w:w="1587" w:type="pct"/>
            <w:vAlign w:val="center"/>
          </w:tcPr>
          <w:p w14:paraId="51A54B16" w14:textId="77777777" w:rsidR="00C760E8" w:rsidRPr="00D23144" w:rsidRDefault="00C760E8" w:rsidP="00D23144">
            <w:pPr>
              <w:rPr>
                <w:sz w:val="22"/>
                <w:szCs w:val="22"/>
              </w:rPr>
            </w:pPr>
            <w:r w:rsidRPr="00D23144">
              <w:rPr>
                <w:sz w:val="22"/>
                <w:szCs w:val="22"/>
              </w:rPr>
              <w:t>October – January</w:t>
            </w:r>
          </w:p>
        </w:tc>
      </w:tr>
    </w:tbl>
    <w:p w14:paraId="7197640B" w14:textId="77777777" w:rsidR="0093608B" w:rsidRDefault="00E07825" w:rsidP="000557AE">
      <w:pPr>
        <w:pStyle w:val="Heading1"/>
      </w:pPr>
      <w:bookmarkStart w:id="96" w:name="_Toc239731427"/>
      <w:bookmarkStart w:id="97" w:name="_Toc239731428"/>
      <w:bookmarkStart w:id="98" w:name="_Toc376160275"/>
      <w:bookmarkStart w:id="99" w:name="_Toc439140077"/>
      <w:bookmarkStart w:id="100" w:name="_Toc461706110"/>
      <w:bookmarkStart w:id="101" w:name="_Toc533165666"/>
      <w:bookmarkEnd w:id="96"/>
      <w:bookmarkEnd w:id="97"/>
      <w:r>
        <w:rPr>
          <w:lang w:val="en-US"/>
        </w:rPr>
        <w:t>Columbia River S</w:t>
      </w:r>
      <w:r w:rsidR="0093608B">
        <w:t>ystem Operation</w:t>
      </w:r>
      <w:bookmarkEnd w:id="98"/>
      <w:bookmarkEnd w:id="99"/>
      <w:bookmarkEnd w:id="100"/>
      <w:bookmarkEnd w:id="101"/>
    </w:p>
    <w:p w14:paraId="57E5EB10" w14:textId="77777777" w:rsidR="00F0512D" w:rsidRPr="00414BF2" w:rsidRDefault="00F0512D" w:rsidP="000557AE">
      <w:pPr>
        <w:pStyle w:val="Heading2"/>
      </w:pPr>
      <w:bookmarkStart w:id="102" w:name="_Toc175363525"/>
      <w:bookmarkStart w:id="103" w:name="_Toc376160276"/>
      <w:bookmarkStart w:id="104" w:name="_Toc439140078"/>
      <w:bookmarkStart w:id="105" w:name="_Toc461706111"/>
      <w:bookmarkStart w:id="106" w:name="_Toc533165667"/>
      <w:r w:rsidRPr="00414BF2">
        <w:t>Priorities</w:t>
      </w:r>
      <w:bookmarkEnd w:id="102"/>
      <w:bookmarkEnd w:id="103"/>
      <w:bookmarkEnd w:id="104"/>
      <w:bookmarkEnd w:id="105"/>
      <w:bookmarkEnd w:id="106"/>
    </w:p>
    <w:p w14:paraId="2A77A266" w14:textId="77777777" w:rsidR="006A3AD9" w:rsidRDefault="00F0512D" w:rsidP="00C47096">
      <w:pPr>
        <w:spacing w:after="240"/>
      </w:pPr>
      <w:r>
        <w:t xml:space="preserve">The </w:t>
      </w:r>
      <w:r w:rsidR="00AD5E4F">
        <w:t>2008/2010/</w:t>
      </w:r>
      <w:r w:rsidR="00D96187">
        <w:t>2014 NOAA Fisheries BiOp</w:t>
      </w:r>
      <w:r w:rsidR="0096754A">
        <w:t xml:space="preserve"> </w:t>
      </w:r>
      <w:r w:rsidR="00C1178B">
        <w:t>and</w:t>
      </w:r>
      <w:r w:rsidR="00ED3380">
        <w:t xml:space="preserve"> </w:t>
      </w:r>
      <w:r w:rsidR="00A52112">
        <w:t xml:space="preserve">the </w:t>
      </w:r>
      <w:r w:rsidR="001B6229">
        <w:t>2000/2006</w:t>
      </w:r>
      <w:r w:rsidR="00ED3380">
        <w:t xml:space="preserve"> </w:t>
      </w:r>
      <w:r>
        <w:t>USFWS BiOp</w:t>
      </w:r>
      <w:r w:rsidR="00E472BE">
        <w:t>s</w:t>
      </w:r>
      <w:r>
        <w:t xml:space="preserve"> list the following strategies for flow management:</w:t>
      </w:r>
    </w:p>
    <w:p w14:paraId="4A9DF7E0"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293B1788" w14:textId="77777777" w:rsidR="003B3859" w:rsidRDefault="00F0512D" w:rsidP="00C47096">
      <w:pPr>
        <w:numPr>
          <w:ilvl w:val="0"/>
          <w:numId w:val="44"/>
        </w:numPr>
        <w:spacing w:after="240"/>
        <w:ind w:left="360" w:hanging="360"/>
      </w:pPr>
      <w:r>
        <w:t>Draft from storage reservoirs in the summer to increase summer flows.</w:t>
      </w:r>
    </w:p>
    <w:p w14:paraId="5B027700" w14:textId="77777777" w:rsidR="003B3859" w:rsidRDefault="00F0512D" w:rsidP="00C47096">
      <w:pPr>
        <w:numPr>
          <w:ilvl w:val="0"/>
          <w:numId w:val="44"/>
        </w:numPr>
        <w:spacing w:after="240"/>
        <w:ind w:left="360" w:hanging="360"/>
      </w:pPr>
      <w:r>
        <w:t xml:space="preserve">Provide minimum flows in the fall and winter to support mainstem </w:t>
      </w:r>
      <w:r w:rsidR="00A65F76">
        <w:t xml:space="preserve">chum </w:t>
      </w:r>
      <w:r>
        <w:t>spawning and incubation below Bonneville Dam.</w:t>
      </w:r>
    </w:p>
    <w:p w14:paraId="089C167E" w14:textId="77777777" w:rsidR="001E6E5A" w:rsidRDefault="001E6E5A" w:rsidP="00C47096">
      <w:r>
        <w:t xml:space="preserve">The </w:t>
      </w:r>
      <w:r w:rsidR="006B543A">
        <w:t xml:space="preserve">AAs </w:t>
      </w:r>
      <w:r>
        <w:t>have reviewed these strategies and other actions called for in the</w:t>
      </w:r>
      <w:r w:rsidR="00ED3380">
        <w:t xml:space="preserve"> </w:t>
      </w:r>
      <w:r w:rsidR="00E55A0C">
        <w:t>2008/2010/2014 NOAA Fisheries BiOp</w:t>
      </w:r>
      <w:r w:rsidR="001220C2">
        <w:t xml:space="preserve"> </w:t>
      </w:r>
      <w:r w:rsidR="00E472BE">
        <w:t xml:space="preserve">and </w:t>
      </w:r>
      <w:r w:rsidR="005F193B">
        <w:t xml:space="preserve">the </w:t>
      </w:r>
      <w:r w:rsidR="001B6229">
        <w:t xml:space="preserve">2000/2006 </w:t>
      </w:r>
      <w:r w:rsidR="00E472BE">
        <w:t>USFWS BiOps</w:t>
      </w:r>
      <w:r w:rsidR="005F193B">
        <w:t>,</w:t>
      </w:r>
      <w:r w:rsidR="00E472BE">
        <w:t xml:space="preserve"> </w:t>
      </w:r>
      <w:r>
        <w:t>and developed the following priorities (</w:t>
      </w:r>
      <w:r w:rsidR="003B3859" w:rsidRPr="00176688">
        <w:t>in order</w:t>
      </w:r>
      <w:r>
        <w:t xml:space="preserve">) for flow management and individual reservoir operations after ensuring </w:t>
      </w:r>
      <w:r w:rsidR="003B3859" w:rsidRPr="00176688">
        <w:t>adequate flood risk management</w:t>
      </w:r>
      <w:r>
        <w:t xml:space="preserve"> is provided:</w:t>
      </w:r>
    </w:p>
    <w:p w14:paraId="67178AEE" w14:textId="77777777" w:rsidR="006A3AD9" w:rsidRDefault="006A3AD9" w:rsidP="00C47096"/>
    <w:p w14:paraId="0D39BE48"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7B458042" w14:textId="77777777" w:rsidR="001E6E5A" w:rsidRDefault="001E6E5A" w:rsidP="00C47096">
      <w:pPr>
        <w:numPr>
          <w:ilvl w:val="0"/>
          <w:numId w:val="5"/>
        </w:numPr>
        <w:tabs>
          <w:tab w:val="clear" w:pos="720"/>
          <w:tab w:val="num" w:pos="360"/>
        </w:tabs>
        <w:spacing w:after="240"/>
        <w:ind w:left="360"/>
      </w:pPr>
      <w:r>
        <w:t xml:space="preserve">Refill the storage projects to provide summer flow augmentation. </w:t>
      </w:r>
      <w:r w:rsidR="0006150F">
        <w:t xml:space="preserve"> </w:t>
      </w:r>
      <w:r>
        <w:t>The</w:t>
      </w:r>
      <w:r w:rsidR="009E0377">
        <w:t xml:space="preserve"> target refill date may vary depending on the </w:t>
      </w:r>
      <w:r>
        <w:t>timing and shape of the spring runoff</w:t>
      </w:r>
      <w:r w:rsidR="009E0377">
        <w:t>.</w:t>
      </w:r>
      <w:r>
        <w:t xml:space="preserve">  For example, a late snowmelt runoff may </w:t>
      </w:r>
      <w:r w:rsidR="009E0377">
        <w:t xml:space="preserve">result in a later </w:t>
      </w:r>
      <w:r>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EA0DCE">
        <w:t>6</w:t>
      </w:r>
      <w:r w:rsidR="00030591">
        <w:t xml:space="preserve">, </w:t>
      </w:r>
      <w:r w:rsidR="0093608B">
        <w:t xml:space="preserve">and further described in the RPA Table </w:t>
      </w:r>
      <w:r w:rsidR="001D73B3">
        <w:t>(</w:t>
      </w:r>
      <w:r w:rsidR="0093608B">
        <w:t>Appendix 7</w:t>
      </w:r>
      <w:r w:rsidR="001D73B3">
        <w:t>)</w:t>
      </w:r>
      <w:r w:rsidR="00030591">
        <w:t>.</w:t>
      </w:r>
    </w:p>
    <w:p w14:paraId="34565558" w14:textId="77777777" w:rsidR="00AF35E8" w:rsidRDefault="003B3859" w:rsidP="00C47096">
      <w:pPr>
        <w:numPr>
          <w:ilvl w:val="0"/>
          <w:numId w:val="5"/>
        </w:numPr>
        <w:tabs>
          <w:tab w:val="clear" w:pos="720"/>
          <w:tab w:val="num" w:pos="360"/>
        </w:tabs>
        <w:spacing w:after="240"/>
        <w:ind w:left="360"/>
      </w:pPr>
      <w:r w:rsidRPr="00176688">
        <w:t xml:space="preserve">Operate storage projects to be at their April 10 elevation objectives </w:t>
      </w:r>
      <w:r w:rsidRPr="00DD12CB">
        <w:t>to provide spring flow augmentation</w:t>
      </w:r>
      <w:r w:rsidR="00AF35E8">
        <w:t>.</w:t>
      </w:r>
    </w:p>
    <w:p w14:paraId="6F14E410" w14:textId="77777777"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0F7E2484" w14:textId="77777777" w:rsidR="00816E23" w:rsidRDefault="00816E23" w:rsidP="00C47096">
      <w:pPr>
        <w:spacing w:after="240"/>
      </w:pPr>
    </w:p>
    <w:p w14:paraId="754B823D" w14:textId="77777777" w:rsidR="00AC04D4" w:rsidRDefault="001E6E5A" w:rsidP="00C47096">
      <w:pPr>
        <w:spacing w:after="240"/>
      </w:pPr>
      <w:r>
        <w:lastRenderedPageBreak/>
        <w:t xml:space="preserve">In addition to operations </w:t>
      </w:r>
      <w:r w:rsidR="00246B9F">
        <w:t>intended to benefit</w:t>
      </w:r>
      <w:r>
        <w:t xml:space="preserve"> </w:t>
      </w:r>
      <w:r w:rsidR="00246B9F">
        <w:t>ESA-</w:t>
      </w:r>
      <w:r w:rsidR="00231C71">
        <w:t xml:space="preserve">listed </w:t>
      </w:r>
      <w:r>
        <w:t xml:space="preserve">anadromous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reduce </w:t>
      </w:r>
      <w:r w:rsidR="00231C71">
        <w:t xml:space="preserve">the </w:t>
      </w:r>
      <w:r>
        <w:t>cross</w:t>
      </w:r>
      <w:r w:rsidR="00231C71">
        <w:t>-</w:t>
      </w:r>
      <w:r>
        <w:t xml:space="preserve">sectional area </w:t>
      </w:r>
      <w:r w:rsidR="00D56105">
        <w:t>of run-of</w:t>
      </w:r>
      <w:r w:rsidR="00231C71">
        <w:t>-</w:t>
      </w:r>
      <w:r w:rsidR="00D56105">
        <w:t xml:space="preserve">river </w:t>
      </w:r>
      <w:r w:rsidR="00231C71">
        <w:t xml:space="preserve">reservoirs in order </w:t>
      </w:r>
      <w:r>
        <w:t xml:space="preserve">to </w:t>
      </w:r>
      <w:r w:rsidR="00231C71">
        <w:t xml:space="preserve">minimize fish travel times, passage delays, and </w:t>
      </w:r>
      <w:r w:rsidR="00377E78">
        <w:t xml:space="preserve">avoid </w:t>
      </w:r>
      <w:r w:rsidR="00231C71">
        <w:t xml:space="preserve">increases in water </w:t>
      </w:r>
      <w:r w:rsidR="00D56105">
        <w:t>temperatures</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6CD05764"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are not encountered in the same order as the </w:t>
      </w:r>
      <w:r w:rsidR="00E55A0C">
        <w:t>2008/2010/2014 NOAA Fisheries BiOp</w:t>
      </w:r>
      <w:r w:rsidR="001E6E5A">
        <w:t xml:space="preserve"> flow priorities</w:t>
      </w:r>
      <w:r>
        <w:t xml:space="preserve"> </w:t>
      </w:r>
      <w:r w:rsidR="001E6E5A">
        <w:t>(e.g.</w:t>
      </w:r>
      <w:r w:rsidR="00F22A77">
        <w:t>,</w:t>
      </w:r>
      <w:r w:rsidR="001E6E5A">
        <w:t xml:space="preserve"> </w:t>
      </w:r>
      <w:r w:rsidR="00F22A77">
        <w:t xml:space="preserve">chum spawning flows will be determined prior to spring and summer migration flows, even though chum flows are a lower priority).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0FB593A3" w14:textId="77777777" w:rsidR="003B3859" w:rsidRDefault="009C3B50" w:rsidP="00C47096">
      <w:pPr>
        <w:numPr>
          <w:ilvl w:val="0"/>
          <w:numId w:val="45"/>
        </w:numPr>
        <w:spacing w:after="240"/>
        <w:ind w:left="360"/>
      </w:pPr>
      <w:r>
        <w:t>Storage reservoir d</w:t>
      </w:r>
      <w:r w:rsidR="00C215A2">
        <w:t xml:space="preserve">raft limits </w:t>
      </w:r>
      <w:r>
        <w:t xml:space="preserve">in late summer </w:t>
      </w:r>
      <w:r w:rsidR="00C215A2">
        <w:t>are a higher priority than the summer flow objectives in order to meet other project uses and reserve water in storage for the following year.</w:t>
      </w:r>
    </w:p>
    <w:p w14:paraId="43ED94E1" w14:textId="77777777" w:rsidR="003B3859" w:rsidRDefault="003B3859" w:rsidP="00C47096">
      <w:pPr>
        <w:numPr>
          <w:ilvl w:val="0"/>
          <w:numId w:val="45"/>
        </w:numPr>
        <w:spacing w:after="240"/>
        <w:ind w:left="360"/>
      </w:pPr>
      <w:r w:rsidRPr="003B3859">
        <w:t>Operate the storage reservoirs to achieve the April 10 elevation objectives with a high probability.  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0C754C37" w14:textId="77777777" w:rsidR="002C3643" w:rsidRDefault="002C3643" w:rsidP="00C47096">
      <w:pPr>
        <w:numPr>
          <w:ilvl w:val="0"/>
          <w:numId w:val="45"/>
        </w:numPr>
        <w:spacing w:after="240"/>
        <w:ind w:left="360"/>
      </w:pPr>
      <w:r w:rsidRPr="00542AC6">
        <w:t>Refill</w:t>
      </w:r>
      <w:r>
        <w:t xml:space="preserve"> </w:t>
      </w:r>
      <w:r w:rsidRPr="00542AC6">
        <w:t>the stora</w:t>
      </w:r>
      <w:r>
        <w:t xml:space="preserve">ge reservoirs by about June 30 </w:t>
      </w:r>
      <w:r w:rsidRPr="00542AC6">
        <w:t xml:space="preserve">while minimizing spill (except as needed to maintain FRM) in order to maximize available storage of water for the benefit of summer migrating fish.  </w:t>
      </w:r>
      <w:r>
        <w:t xml:space="preserve">Through TMT and </w:t>
      </w:r>
      <w:r w:rsidRPr="003B3859">
        <w:t>in-season management</w:t>
      </w:r>
      <w:r>
        <w:t xml:space="preserve">, </w:t>
      </w:r>
      <w:r w:rsidRPr="00542AC6">
        <w:t>priorit</w:t>
      </w:r>
      <w:r>
        <w:t>y for spring flow may be adjusted with a recognition that summer refill may be compromised</w:t>
      </w:r>
      <w:r w:rsidRPr="00542AC6">
        <w:t>.</w:t>
      </w:r>
    </w:p>
    <w:p w14:paraId="0AF9909B"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074B3">
        <w:t>6</w:t>
      </w:r>
      <w:r w:rsidR="00287903">
        <w:fldChar w:fldCharType="end"/>
      </w:r>
      <w:r w:rsidR="00C47096">
        <w:t>)</w:t>
      </w:r>
      <w:r w:rsidR="001E6E5A">
        <w:t xml:space="preserve">.  </w:t>
      </w:r>
    </w:p>
    <w:p w14:paraId="232D4DBF" w14:textId="77777777" w:rsidR="00E057C5" w:rsidRDefault="00574D02" w:rsidP="0093608B">
      <w:pPr>
        <w:spacing w:after="240"/>
      </w:pPr>
      <w:r w:rsidRPr="00380066">
        <w:t xml:space="preserve">These objectives are intended as general guidelines.  The </w:t>
      </w:r>
      <w:r w:rsidR="00E55A0C">
        <w:t>2008/2010/2014 NOAA Fisheries BiOp</w:t>
      </w:r>
      <w:r w:rsidR="00ED3380" w:rsidRPr="00380066">
        <w:t xml:space="preserve"> </w:t>
      </w:r>
      <w:r w:rsidRPr="00380066">
        <w:t xml:space="preserve">and the </w:t>
      </w:r>
      <w:r w:rsidR="001B6229">
        <w:t xml:space="preserve">2000/2006 </w:t>
      </w:r>
      <w:r w:rsidR="00701FD1" w:rsidRPr="00380066">
        <w:t>USFWS BiOps</w:t>
      </w:r>
      <w:r w:rsidRPr="00380066">
        <w:t xml:space="preserve"> </w:t>
      </w:r>
      <w:r w:rsidR="000D1933">
        <w:t>rely on</w:t>
      </w:r>
      <w:r w:rsidRPr="00380066">
        <w:t xml:space="preserve"> adaptive management</w:t>
      </w:r>
      <w:r w:rsidR="000D1933">
        <w:t xml:space="preserve"> to make adjustments in </w:t>
      </w:r>
      <w:r w:rsidR="00B636EA">
        <w:t>CRS</w:t>
      </w:r>
      <w:r w:rsidR="008879E1" w:rsidRPr="00380066">
        <w:t xml:space="preserve"> </w:t>
      </w:r>
      <w:r w:rsidRPr="00380066">
        <w:t>operation</w:t>
      </w:r>
      <w:r w:rsidR="008879E1">
        <w:t>s</w:t>
      </w:r>
      <w:r w:rsidRPr="00380066">
        <w:t xml:space="preserve"> based on </w:t>
      </w:r>
      <w:r w:rsidR="007C5DD1" w:rsidRPr="00380066">
        <w:t>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1C0C5E26" w14:textId="77777777" w:rsidR="00077F7B" w:rsidRPr="00414BF2" w:rsidRDefault="00077F7B" w:rsidP="000557AE">
      <w:pPr>
        <w:pStyle w:val="Heading2"/>
      </w:pPr>
      <w:bookmarkStart w:id="107" w:name="_Toc175363526"/>
      <w:bookmarkStart w:id="108" w:name="_Toc376160277"/>
      <w:bookmarkStart w:id="109" w:name="_Toc439140079"/>
      <w:bookmarkStart w:id="110" w:name="_Toc461706112"/>
      <w:bookmarkStart w:id="111" w:name="_Toc533165668"/>
      <w:r w:rsidRPr="00414BF2">
        <w:lastRenderedPageBreak/>
        <w:t>Conflicts</w:t>
      </w:r>
      <w:bookmarkEnd w:id="107"/>
      <w:bookmarkEnd w:id="108"/>
      <w:bookmarkEnd w:id="109"/>
      <w:bookmarkEnd w:id="110"/>
      <w:bookmarkEnd w:id="111"/>
    </w:p>
    <w:p w14:paraId="21848F67"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E55A0C">
        <w:t>2008/2010/2014 NOAA Fisheries BiOp</w:t>
      </w:r>
      <w:r w:rsidRPr="00E45A59" w:rsidDel="001220C2">
        <w:t xml:space="preserve"> </w:t>
      </w:r>
      <w:r w:rsidRPr="00E45A59">
        <w:t xml:space="preserve">and </w:t>
      </w:r>
      <w:r w:rsidR="00A52112">
        <w:t xml:space="preserve">the </w:t>
      </w:r>
      <w:r w:rsidR="001B6229">
        <w:t xml:space="preserve">2000/2006 </w:t>
      </w:r>
      <w:r w:rsidR="00701FD1">
        <w:t>USFWS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757E33B6" w14:textId="77777777" w:rsidR="00077F7B" w:rsidRPr="00C06E10" w:rsidRDefault="00077F7B" w:rsidP="009A31E9">
      <w:pPr>
        <w:pStyle w:val="Heading3"/>
      </w:pPr>
      <w:bookmarkStart w:id="112" w:name="_Toc175363527"/>
      <w:bookmarkStart w:id="113" w:name="_Toc376160278"/>
      <w:bookmarkStart w:id="114" w:name="_Toc439140080"/>
      <w:bookmarkStart w:id="115" w:name="_Toc461706113"/>
      <w:bookmarkStart w:id="116" w:name="_Toc533165669"/>
      <w:r w:rsidRPr="00C06E10">
        <w:t xml:space="preserve">Flood </w:t>
      </w:r>
      <w:r w:rsidR="00E2034E">
        <w:t>Risk Management</w:t>
      </w:r>
      <w:r w:rsidRPr="00C06E10">
        <w:t xml:space="preserve"> </w:t>
      </w:r>
      <w:r w:rsidR="000E393F">
        <w:t>D</w:t>
      </w:r>
      <w:r w:rsidRPr="00C06E10">
        <w:t xml:space="preserve">raft </w:t>
      </w:r>
      <w:r w:rsidR="00A672FA">
        <w:t>versus</w:t>
      </w:r>
      <w:r w:rsidRPr="00C06E10">
        <w:t xml:space="preserve"> </w:t>
      </w:r>
      <w:r w:rsidR="000E393F">
        <w:t>P</w:t>
      </w:r>
      <w:r w:rsidRPr="00C06E10">
        <w:t xml:space="preserve">roject </w:t>
      </w:r>
      <w:r w:rsidR="000E393F">
        <w:t>R</w:t>
      </w:r>
      <w:r w:rsidRPr="00C06E10">
        <w:t>efill</w:t>
      </w:r>
      <w:bookmarkEnd w:id="112"/>
      <w:bookmarkEnd w:id="113"/>
      <w:bookmarkEnd w:id="114"/>
      <w:bookmarkEnd w:id="115"/>
      <w:bookmarkEnd w:id="116"/>
    </w:p>
    <w:p w14:paraId="0592D065" w14:textId="77777777" w:rsidR="00232C11" w:rsidRDefault="00323774" w:rsidP="00F122F0">
      <w:pPr>
        <w:spacing w:after="240"/>
      </w:pPr>
      <w:r>
        <w:t>T</w:t>
      </w:r>
      <w:r w:rsidR="00077F7B">
        <w:t xml:space="preserve">he </w:t>
      </w:r>
      <w:r w:rsidR="00E55A0C">
        <w:t>2008/2010/2014 NOAA Fisheries BiOp</w:t>
      </w:r>
      <w:r w:rsidR="00413DFC">
        <w:t xml:space="preserve"> </w:t>
      </w:r>
      <w:r w:rsidR="00077F7B">
        <w:t xml:space="preserve">and </w:t>
      </w:r>
      <w:r w:rsidR="00A52112">
        <w:t>the 2000/2006</w:t>
      </w:r>
      <w:r w:rsidR="00077F7B">
        <w:t xml:space="preserve"> </w:t>
      </w:r>
      <w:r w:rsidR="00701FD1">
        <w:t>USFWS BiOps</w:t>
      </w:r>
      <w:r w:rsidR="00077F7B" w:rsidRPr="00077F7B">
        <w:t xml:space="preserve"> </w:t>
      </w:r>
      <w:r w:rsidR="00077F7B">
        <w:t xml:space="preserve">specify that the storage projects be as full as possible </w:t>
      </w:r>
      <w:r w:rsidR="0064269D">
        <w:t xml:space="preserve">on April 10 </w:t>
      </w:r>
      <w:r w:rsidR="00460D1A">
        <w:t>while still being able to maintain adequate reservoir storage for flood</w:t>
      </w:r>
      <w:r w:rsidR="00943BF3">
        <w:t xml:space="preserve"> </w:t>
      </w:r>
      <w:r w:rsidR="00CA7DF9">
        <w:t>risk management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6C516F28"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0B2241C7" w14:textId="77777777" w:rsidR="00077F7B" w:rsidRPr="00C50E97" w:rsidRDefault="000E393F" w:rsidP="009A31E9">
      <w:pPr>
        <w:pStyle w:val="Heading3"/>
      </w:pPr>
      <w:bookmarkStart w:id="117" w:name="_Toc175363528"/>
      <w:bookmarkStart w:id="118" w:name="_Toc376160279"/>
      <w:bookmarkStart w:id="119" w:name="_Toc439140081"/>
      <w:bookmarkStart w:id="120" w:name="_Toc461706114"/>
      <w:bookmarkStart w:id="121" w:name="_Toc533165670"/>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7"/>
      <w:bookmarkEnd w:id="118"/>
      <w:bookmarkEnd w:id="119"/>
      <w:bookmarkEnd w:id="120"/>
      <w:bookmarkEnd w:id="121"/>
    </w:p>
    <w:p w14:paraId="3C4226AA"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50D22A83" w14:textId="77777777" w:rsidR="00416B04" w:rsidRDefault="00D1744F" w:rsidP="00077F7B">
      <w:pPr>
        <w:pStyle w:val="Heading3"/>
      </w:pPr>
      <w:r>
        <w:t xml:space="preserve"> </w:t>
      </w:r>
      <w:bookmarkStart w:id="122" w:name="_Toc175363529"/>
      <w:bookmarkStart w:id="123" w:name="_Toc376160280"/>
      <w:bookmarkStart w:id="124" w:name="_Toc439140082"/>
      <w:bookmarkStart w:id="125" w:name="_Toc461706115"/>
      <w:bookmarkStart w:id="126" w:name="_Toc533165671"/>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22"/>
      <w:bookmarkEnd w:id="123"/>
      <w:bookmarkEnd w:id="124"/>
      <w:bookmarkEnd w:id="125"/>
      <w:bookmarkEnd w:id="126"/>
    </w:p>
    <w:p w14:paraId="29B5CCDE" w14:textId="3AD3B84B"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w:t>
      </w:r>
      <w:r w:rsidR="00C542FB">
        <w:t xml:space="preserve">maintain </w:t>
      </w:r>
      <w:r w:rsidR="00B33711">
        <w:t xml:space="preserve">the </w:t>
      </w:r>
      <w:r w:rsidR="00077F7B">
        <w:t xml:space="preserve">chum </w:t>
      </w:r>
      <w:r w:rsidR="00B33711">
        <w:t xml:space="preserve">spawning </w:t>
      </w:r>
      <w:r w:rsidR="00C542FB">
        <w:t xml:space="preserve">protection through emergence </w:t>
      </w:r>
      <w:r w:rsidR="00B33711">
        <w:t>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w:t>
      </w:r>
      <w:r w:rsidR="000E5B03">
        <w:t>,</w:t>
      </w:r>
      <w:r w:rsidR="00B33711">
        <w:t xml:space="preserve"> </w:t>
      </w:r>
      <w:r w:rsidR="00B33711">
        <w:lastRenderedPageBreak/>
        <w:t>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E63F73">
        <w:t>,</w:t>
      </w:r>
      <w:r w:rsidR="00774DA6">
        <w:t xml:space="preserve"> TMT will discuss balancing</w:t>
      </w:r>
      <w:r w:rsidR="00323774">
        <w:t xml:space="preserve"> project refill and spring flows that benefit multiple ESUs </w:t>
      </w:r>
      <w:r w:rsidR="00CC0F8D">
        <w:t xml:space="preserve">that </w:t>
      </w:r>
      <w:r w:rsidR="00323774">
        <w:t>have priority over maintaining the chum tailwater elevations set in December.</w:t>
      </w:r>
      <w:r w:rsidR="00CF6003">
        <w:t xml:space="preserve">  </w:t>
      </w:r>
    </w:p>
    <w:p w14:paraId="3E811BFE" w14:textId="77777777" w:rsidR="00077F7B" w:rsidRDefault="00DB4C01" w:rsidP="009A31E9">
      <w:pPr>
        <w:pStyle w:val="Heading3"/>
      </w:pPr>
      <w:bookmarkStart w:id="127" w:name="_Toc175363530"/>
      <w:bookmarkStart w:id="128" w:name="_Toc376160281"/>
      <w:bookmarkStart w:id="129" w:name="_Toc439140083"/>
      <w:bookmarkStart w:id="130" w:name="_Toc461706116"/>
      <w:bookmarkStart w:id="131" w:name="_Toc533165672"/>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7"/>
      <w:bookmarkEnd w:id="128"/>
      <w:bookmarkEnd w:id="129"/>
      <w:bookmarkEnd w:id="130"/>
      <w:bookmarkEnd w:id="131"/>
    </w:p>
    <w:p w14:paraId="7A1BB3B7"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13CA6886" w14:textId="77777777" w:rsidR="00077F7B" w:rsidRDefault="00077F7B" w:rsidP="009A31E9">
      <w:pPr>
        <w:pStyle w:val="Heading3"/>
      </w:pPr>
      <w:bookmarkStart w:id="132" w:name="_Toc175363531"/>
      <w:bookmarkStart w:id="133" w:name="_Toc376160282"/>
      <w:bookmarkStart w:id="134" w:name="_Toc439140084"/>
      <w:bookmarkStart w:id="135" w:name="_Toc461706117"/>
      <w:bookmarkStart w:id="136" w:name="_Toc533165673"/>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32"/>
      <w:bookmarkEnd w:id="133"/>
      <w:bookmarkEnd w:id="134"/>
      <w:bookmarkEnd w:id="135"/>
      <w:bookmarkEnd w:id="136"/>
      <w:r>
        <w:t xml:space="preserve"> </w:t>
      </w:r>
    </w:p>
    <w:p w14:paraId="571885AA" w14:textId="77777777"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62CCB24F" w14:textId="77777777" w:rsidR="00077F7B" w:rsidRDefault="00077F7B" w:rsidP="009A31E9">
      <w:pPr>
        <w:pStyle w:val="Heading3"/>
      </w:pPr>
      <w:bookmarkStart w:id="137" w:name="_Toc175363532"/>
      <w:bookmarkStart w:id="138" w:name="_Toc376160283"/>
      <w:bookmarkStart w:id="139" w:name="_Toc439140085"/>
      <w:bookmarkStart w:id="140" w:name="_Toc461706118"/>
      <w:bookmarkStart w:id="141" w:name="_Toc533165674"/>
      <w:r w:rsidRPr="00C50E97">
        <w:t xml:space="preserve">Conflicts and </w:t>
      </w:r>
      <w:r w:rsidR="000E393F">
        <w:t>P</w:t>
      </w:r>
      <w:r w:rsidRPr="00C50E97">
        <w:t>riorities</w:t>
      </w:r>
      <w:bookmarkEnd w:id="137"/>
      <w:r w:rsidR="008B3BAA">
        <w:t xml:space="preserve"> Summary</w:t>
      </w:r>
      <w:bookmarkEnd w:id="138"/>
      <w:bookmarkEnd w:id="139"/>
      <w:bookmarkEnd w:id="140"/>
      <w:bookmarkEnd w:id="141"/>
    </w:p>
    <w:p w14:paraId="61E15B96" w14:textId="77777777"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1D836FFF"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566C4FB2" w14:textId="77777777" w:rsidR="00077F7B" w:rsidRDefault="00077F7B" w:rsidP="000557AE">
      <w:pPr>
        <w:pStyle w:val="Heading2"/>
      </w:pPr>
      <w:bookmarkStart w:id="142" w:name="_Toc175363533"/>
      <w:bookmarkStart w:id="143" w:name="_Toc376160284"/>
      <w:bookmarkStart w:id="144" w:name="_Toc439140086"/>
      <w:bookmarkStart w:id="145" w:name="_Toc461706119"/>
      <w:bookmarkStart w:id="146" w:name="_Toc533165675"/>
      <w:r w:rsidRPr="00414BF2">
        <w:t>Emergencies</w:t>
      </w:r>
      <w:bookmarkEnd w:id="142"/>
      <w:bookmarkEnd w:id="143"/>
      <w:bookmarkEnd w:id="144"/>
      <w:bookmarkEnd w:id="145"/>
      <w:bookmarkEnd w:id="146"/>
    </w:p>
    <w:p w14:paraId="143A3323" w14:textId="77777777" w:rsidR="008A592B" w:rsidRDefault="008A592B" w:rsidP="008A592B">
      <w:pPr>
        <w:rPr>
          <w:rFonts w:cs="Arial"/>
        </w:rPr>
      </w:pPr>
      <w:r>
        <w:t>The</w:t>
      </w:r>
      <w:r w:rsidR="0013654A">
        <w:t xml:space="preserve"> </w:t>
      </w:r>
      <w:r w:rsidR="006C67BD">
        <w:t>WMP</w:t>
      </w:r>
      <w:r>
        <w:t xml:space="preserve">, the </w:t>
      </w:r>
      <w:r w:rsidR="00E55A0C">
        <w:t>2008/2010/2014 NOAA Fisheries BiOp</w:t>
      </w:r>
      <w:r w:rsidR="00ED3380">
        <w:t>,</w:t>
      </w:r>
      <w:r>
        <w:t xml:space="preserve"> </w:t>
      </w:r>
      <w:r w:rsidR="00204219">
        <w:t xml:space="preserve">the 2000/2006 USFWS BiOps,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7C88688" w14:textId="77777777" w:rsidR="00D1324C" w:rsidRDefault="00D1324C" w:rsidP="009A31E9">
      <w:pPr>
        <w:pStyle w:val="Heading3"/>
      </w:pPr>
      <w:bookmarkStart w:id="147" w:name="_Toc376160285"/>
      <w:bookmarkStart w:id="148" w:name="_Toc439140087"/>
      <w:bookmarkStart w:id="149" w:name="_Toc461706120"/>
      <w:bookmarkStart w:id="150" w:name="_Toc533165676"/>
      <w:r>
        <w:lastRenderedPageBreak/>
        <w:t>Operational Emergencies</w:t>
      </w:r>
      <w:bookmarkEnd w:id="147"/>
      <w:bookmarkEnd w:id="148"/>
      <w:bookmarkEnd w:id="149"/>
      <w:bookmarkEnd w:id="150"/>
    </w:p>
    <w:p w14:paraId="02DDC77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13981E3" w14:textId="77777777" w:rsidR="00D1324C" w:rsidRPr="00D1324C" w:rsidRDefault="00D1324C" w:rsidP="009A31E9">
      <w:pPr>
        <w:pStyle w:val="Heading3"/>
      </w:pPr>
      <w:bookmarkStart w:id="151" w:name="_Toc376160286"/>
      <w:bookmarkStart w:id="152" w:name="_Toc439140088"/>
      <w:bookmarkStart w:id="153" w:name="_Toc461706121"/>
      <w:bookmarkStart w:id="154" w:name="_Toc533165677"/>
      <w:r w:rsidRPr="00D1324C">
        <w:t>Fish Emergencies</w:t>
      </w:r>
      <w:bookmarkEnd w:id="151"/>
      <w:bookmarkEnd w:id="152"/>
      <w:bookmarkEnd w:id="153"/>
      <w:bookmarkEnd w:id="154"/>
    </w:p>
    <w:p w14:paraId="6638A5A6" w14:textId="77777777"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(see </w:t>
      </w:r>
      <w:r w:rsidR="00A609C8">
        <w:rPr>
          <w:u w:val="single"/>
        </w:rPr>
        <w:t xml:space="preserve">2007 FCRPS </w:t>
      </w:r>
      <w:r w:rsidRPr="00D1324C">
        <w:t xml:space="preserve">BA Appendix B.2.1)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2637CD63" w14:textId="77777777" w:rsidR="00D1324C" w:rsidRPr="00D1324C" w:rsidRDefault="00D1324C" w:rsidP="009A31E9">
      <w:pPr>
        <w:pStyle w:val="Heading3"/>
      </w:pPr>
      <w:bookmarkStart w:id="155" w:name="_Toc376160287"/>
      <w:bookmarkStart w:id="156" w:name="_Toc439140089"/>
      <w:bookmarkStart w:id="157" w:name="_Toc461706122"/>
      <w:bookmarkStart w:id="158" w:name="_Toc533165678"/>
      <w:r w:rsidRPr="00D1324C">
        <w:t xml:space="preserve">Emergency Operations for </w:t>
      </w:r>
      <w:r w:rsidR="00875F88">
        <w:t xml:space="preserve">Non-ESA </w:t>
      </w:r>
      <w:r w:rsidRPr="00D1324C">
        <w:t>listed Fish</w:t>
      </w:r>
      <w:bookmarkEnd w:id="155"/>
      <w:bookmarkEnd w:id="156"/>
      <w:bookmarkEnd w:id="157"/>
      <w:bookmarkEnd w:id="158"/>
    </w:p>
    <w:p w14:paraId="45CF2103"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9" w:name="_Toc175363534"/>
    </w:p>
    <w:p w14:paraId="363245F5" w14:textId="77777777" w:rsidR="00077F7B" w:rsidRPr="00414BF2" w:rsidRDefault="008C5C07" w:rsidP="000557AE">
      <w:pPr>
        <w:pStyle w:val="Heading2"/>
      </w:pPr>
      <w:bookmarkStart w:id="160" w:name="_Toc376160288"/>
      <w:bookmarkStart w:id="161" w:name="_Toc439140090"/>
      <w:bookmarkStart w:id="162" w:name="_Toc461706123"/>
      <w:bookmarkStart w:id="163" w:name="_Toc533165679"/>
      <w:r>
        <w:t xml:space="preserve">Fish </w:t>
      </w:r>
      <w:r w:rsidR="00077F7B" w:rsidRPr="00414BF2">
        <w:t>Research</w:t>
      </w:r>
      <w:bookmarkEnd w:id="159"/>
      <w:bookmarkEnd w:id="160"/>
      <w:bookmarkEnd w:id="161"/>
      <w:bookmarkEnd w:id="162"/>
      <w:bookmarkEnd w:id="163"/>
    </w:p>
    <w:p w14:paraId="41B2A7FD" w14:textId="77777777" w:rsidR="00E7543D" w:rsidRDefault="00077F7B" w:rsidP="00E7543D">
      <w:r>
        <w:t xml:space="preserve">Research studies </w:t>
      </w:r>
      <w:r w:rsidR="005C7582">
        <w:t xml:space="preserve">may </w:t>
      </w:r>
      <w:r>
        <w:t xml:space="preserve">require special operations that differ from routine operations otherwise described in the </w:t>
      </w:r>
      <w:r w:rsidR="00E55A0C">
        <w:t>2008/2010/2014 NOAA Fisheries BiOp</w:t>
      </w:r>
      <w:r w:rsidR="0023787D">
        <w:t xml:space="preserve">, the </w:t>
      </w:r>
      <w:r w:rsidR="00A52112">
        <w:t xml:space="preserve">2000/2006 </w:t>
      </w:r>
      <w:r w:rsidR="00701FD1">
        <w:t>USFWS BiOps</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w:t>
      </w:r>
      <w:r w:rsidR="005C7582">
        <w:lastRenderedPageBreak/>
        <w:t>(high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7DE36288" w14:textId="77777777" w:rsidR="00542497" w:rsidRPr="00414BF2" w:rsidRDefault="00542497" w:rsidP="000557AE">
      <w:pPr>
        <w:pStyle w:val="Heading2"/>
      </w:pPr>
      <w:bookmarkStart w:id="164" w:name="_Toc376160289"/>
      <w:bookmarkStart w:id="165" w:name="_Toc439140091"/>
      <w:bookmarkStart w:id="166" w:name="_Toc461706124"/>
      <w:bookmarkStart w:id="167" w:name="_Toc533165680"/>
      <w:r>
        <w:t xml:space="preserve">Flood </w:t>
      </w:r>
      <w:r w:rsidR="00E2034E">
        <w:t>Risk Management</w:t>
      </w:r>
      <w:r>
        <w:t xml:space="preserve"> Shifts</w:t>
      </w:r>
      <w:bookmarkEnd w:id="164"/>
      <w:bookmarkEnd w:id="165"/>
      <w:bookmarkEnd w:id="166"/>
      <w:bookmarkEnd w:id="167"/>
    </w:p>
    <w:p w14:paraId="17480281"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094D585" w14:textId="77777777" w:rsidR="00875927" w:rsidRDefault="00875927" w:rsidP="000557AE">
      <w:pPr>
        <w:pStyle w:val="Heading1"/>
      </w:pPr>
      <w:bookmarkStart w:id="168" w:name="_Toc376160290"/>
      <w:bookmarkStart w:id="169" w:name="_Toc439140092"/>
      <w:bookmarkStart w:id="170" w:name="_Toc461706125"/>
      <w:bookmarkStart w:id="171" w:name="_Toc533165681"/>
      <w:r>
        <w:t>Decision Points and Water Supply Forecasts</w:t>
      </w:r>
      <w:bookmarkEnd w:id="168"/>
      <w:bookmarkEnd w:id="169"/>
      <w:bookmarkEnd w:id="170"/>
      <w:bookmarkEnd w:id="171"/>
    </w:p>
    <w:p w14:paraId="28D0342C" w14:textId="77777777" w:rsidR="00DF1A27" w:rsidRDefault="00DF1A27" w:rsidP="000557AE">
      <w:pPr>
        <w:pStyle w:val="Heading2"/>
      </w:pPr>
      <w:bookmarkStart w:id="172" w:name="_Toc376160291"/>
      <w:bookmarkStart w:id="173" w:name="_Toc439140093"/>
      <w:bookmarkStart w:id="174" w:name="_Toc461706126"/>
      <w:bookmarkStart w:id="175" w:name="_Toc533165682"/>
      <w:r>
        <w:t>Water Management Decisions and Actions</w:t>
      </w:r>
      <w:bookmarkEnd w:id="172"/>
      <w:bookmarkEnd w:id="173"/>
      <w:bookmarkEnd w:id="174"/>
      <w:bookmarkEnd w:id="175"/>
    </w:p>
    <w:p w14:paraId="566E4231" w14:textId="77777777"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EA0DCE">
        <w:t>3</w:t>
      </w:r>
      <w:r>
        <w:t xml:space="preserve"> below lists </w:t>
      </w:r>
      <w:r w:rsidR="00250EB5">
        <w:t xml:space="preserve">times associated with </w:t>
      </w:r>
      <w:r>
        <w:t xml:space="preserve">key water management decisions/actions.  Some decision points, such as setting flow objectives, are clearly articulated in the </w:t>
      </w:r>
      <w:r w:rsidR="00E55A0C">
        <w:t>2008/2010/2014 NOAA Fisheries BiOp</w:t>
      </w:r>
      <w:r>
        <w:t xml:space="preserve"> and the </w:t>
      </w:r>
      <w:r w:rsidR="00A52112">
        <w:t xml:space="preserve">2000/2006 </w:t>
      </w:r>
      <w:r w:rsidR="00701FD1">
        <w:t>USFWS BiOps</w:t>
      </w:r>
      <w:r>
        <w:t>.  Other decision points, such as setting weekly flow augmentation levels, require thorough discussion and coordination.  The decision points given below are spelled out in the BiOp</w:t>
      </w:r>
      <w:r w:rsidR="0023787D">
        <w:t>s</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5EEE3335" w14:textId="77777777" w:rsidR="00931CD0" w:rsidRPr="00931CD0" w:rsidRDefault="00931CD0" w:rsidP="007E0FBB">
      <w:pPr>
        <w:pStyle w:val="Caption"/>
        <w:rPr>
          <w:b w:val="0"/>
        </w:rPr>
      </w:pPr>
      <w:r w:rsidRPr="00931CD0">
        <w:lastRenderedPageBreak/>
        <w:t xml:space="preserve">Table </w:t>
      </w:r>
      <w:r w:rsidR="003D5F02" w:rsidRPr="00931CD0">
        <w:fldChar w:fldCharType="begin"/>
      </w:r>
      <w:r w:rsidRPr="00931CD0">
        <w:instrText xml:space="preserve"> SEQ Table \* ARABIC </w:instrText>
      </w:r>
      <w:r w:rsidR="003D5F02" w:rsidRPr="00931CD0">
        <w:fldChar w:fldCharType="separate"/>
      </w:r>
      <w:r w:rsidR="001074B3">
        <w:rPr>
          <w:noProof/>
        </w:rPr>
        <w:t>3</w:t>
      </w:r>
      <w:r w:rsidR="003D5F02" w:rsidRPr="00931CD0">
        <w:fldChar w:fldCharType="end"/>
      </w:r>
      <w:r w:rsidRPr="00931CD0">
        <w:t xml:space="preserve">.  </w:t>
      </w:r>
      <w:r w:rsidRPr="00931CD0">
        <w:rPr>
          <w:b w:val="0"/>
        </w:rPr>
        <w:t>Water Management Decision Points/Actions</w:t>
      </w:r>
      <w:r w:rsidR="00E9760C">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8131A4" w:rsidRPr="00A30FFC" w14:paraId="51A5DBB1" w14:textId="77777777" w:rsidTr="005053B4">
        <w:trPr>
          <w:tblHeader/>
        </w:trPr>
        <w:tc>
          <w:tcPr>
            <w:tcW w:w="347" w:type="pct"/>
            <w:shd w:val="pct15" w:color="auto" w:fill="FFFFFF"/>
            <w:vAlign w:val="center"/>
          </w:tcPr>
          <w:p w14:paraId="732F572F"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7A30AB9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3833DA6F"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384FA3AD"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6246E509"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54CD6528"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66AE960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52BE9D5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75A672F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D9614BA"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59389036" w14:textId="77777777" w:rsidTr="0030698B">
        <w:tc>
          <w:tcPr>
            <w:tcW w:w="347" w:type="pct"/>
            <w:shd w:val="pct15" w:color="auto" w:fill="FFFFFF"/>
            <w:vAlign w:val="center"/>
          </w:tcPr>
          <w:p w14:paraId="62E9F103"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3CFE684"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19CB3B69"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24B2DC60"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CBD0F4F"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C0151FE"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59B366B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5277AA6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3D044C5"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77EB2B3B"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t xml:space="preserve">BiOp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13E66555"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08CA1AC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4C717D1C"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723676">
              <w:rPr>
                <w:rFonts w:ascii="Calibri" w:hAnsi="Calibri" w:cs="Calibri"/>
                <w:sz w:val="18"/>
                <w:szCs w:val="18"/>
              </w:rPr>
              <w:t xml:space="preserve"> </w:t>
            </w:r>
            <w:r w:rsidR="00723676" w:rsidRPr="00532EFA">
              <w:rPr>
                <w:rFonts w:ascii="Calibri" w:hAnsi="Calibri"/>
                <w:i/>
                <w:sz w:val="18"/>
              </w:rPr>
              <w:t>(non-Bi</w:t>
            </w:r>
            <w:r w:rsidR="00723676" w:rsidRPr="005977E4">
              <w:rPr>
                <w:rFonts w:ascii="Calibri" w:hAnsi="Calibri" w:cs="Calibri"/>
                <w:i/>
                <w:sz w:val="18"/>
                <w:szCs w:val="18"/>
              </w:rPr>
              <w:t>Op action)</w:t>
            </w:r>
            <w:r w:rsidR="0044036B" w:rsidRPr="005977E4">
              <w:rPr>
                <w:rFonts w:ascii="Calibri" w:hAnsi="Calibri"/>
                <w:b/>
                <w:i/>
                <w:sz w:val="18"/>
              </w:rPr>
              <w:t>.</w:t>
            </w:r>
          </w:p>
        </w:tc>
        <w:tc>
          <w:tcPr>
            <w:tcW w:w="633" w:type="pct"/>
          </w:tcPr>
          <w:p w14:paraId="38D985F2"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0BF4688A"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3A5B1E85"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54AEAA7C"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65EC8DA3"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3F028872"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5F395C46" w14:textId="77777777" w:rsidR="00E12EF9" w:rsidRP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w:t>
            </w:r>
            <w:r w:rsidR="00244DD0" w:rsidRPr="00E057C5">
              <w:rPr>
                <w:rFonts w:ascii="Calibri" w:hAnsi="Calibri"/>
                <w:sz w:val="18"/>
              </w:rPr>
              <w:lastRenderedPageBreak/>
              <w:t xml:space="preserve">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3695C19F"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lastRenderedPageBreak/>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A31C296"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5202B574"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4CF80F7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CA14C4">
              <w:rPr>
                <w:rFonts w:ascii="Calibri" w:hAnsi="Calibri" w:cs="Calibri"/>
                <w:sz w:val="18"/>
                <w:szCs w:val="18"/>
              </w:rPr>
              <w:t xml:space="preserve"> feet) </w:t>
            </w:r>
            <w:r w:rsidR="00DF7651">
              <w:rPr>
                <w:rFonts w:ascii="Calibri" w:hAnsi="Calibri" w:cs="Calibri"/>
                <w:sz w:val="18"/>
                <w:szCs w:val="18"/>
              </w:rPr>
              <w:t>through Sep 30.</w:t>
            </w:r>
          </w:p>
          <w:p w14:paraId="6376FAE9"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6684A7F1"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0A2BA69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47A2A0C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44FE0B4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610312E8"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4DF93B00"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6D595E57"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18852CAA"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The Dalles Apr-Aug to determine Sep draft limit.</w:t>
            </w:r>
          </w:p>
          <w:p w14:paraId="480F2F61" w14:textId="77777777" w:rsidR="00E12EF9" w:rsidRDefault="00E12EF9" w:rsidP="00422474">
            <w:pPr>
              <w:autoSpaceDE w:val="0"/>
              <w:autoSpaceDN w:val="0"/>
              <w:adjustRightInd w:val="0"/>
              <w:spacing w:afterLines="40" w:after="96"/>
              <w:rPr>
                <w:rFonts w:ascii="Calibri" w:hAnsi="Calibri" w:cs="Calibri"/>
                <w:sz w:val="18"/>
                <w:szCs w:val="18"/>
              </w:rPr>
            </w:pPr>
          </w:p>
          <w:p w14:paraId="099969DE"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5D7F2404"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71959A6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135118F1"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29369FF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2FA33BA4"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Begin Dworshak temperature modeling</w:t>
            </w:r>
            <w:r w:rsidR="0044036B">
              <w:rPr>
                <w:rFonts w:ascii="Calibri" w:hAnsi="Calibri" w:cs="Calibri"/>
                <w:sz w:val="18"/>
                <w:szCs w:val="18"/>
              </w:rPr>
              <w:t>.</w:t>
            </w:r>
            <w:r w:rsidRPr="00A30FFC">
              <w:rPr>
                <w:rFonts w:ascii="Calibri" w:hAnsi="Calibri" w:cs="Calibri"/>
                <w:sz w:val="18"/>
                <w:szCs w:val="18"/>
              </w:rPr>
              <w:t xml:space="preserve"> </w:t>
            </w:r>
          </w:p>
          <w:p w14:paraId="2433E0E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75483EC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6F9D6D53"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 Dworshak</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577EDEF"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4EFA923"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6A01420E" w14:textId="77777777" w:rsidR="00B072E4" w:rsidRDefault="00B072E4" w:rsidP="000557AE">
      <w:pPr>
        <w:pStyle w:val="Heading2"/>
        <w:sectPr w:rsidR="00B072E4" w:rsidSect="005977E4">
          <w:pgSz w:w="15840" w:h="12240" w:orient="landscape" w:code="1"/>
          <w:pgMar w:top="1152" w:right="864" w:bottom="1008" w:left="864" w:header="720" w:footer="720" w:gutter="0"/>
          <w:cols w:space="720"/>
          <w:docGrid w:linePitch="360"/>
        </w:sectPr>
      </w:pPr>
      <w:bookmarkStart w:id="176" w:name="_Toc175363537"/>
    </w:p>
    <w:p w14:paraId="4D4FF624" w14:textId="77777777" w:rsidR="004E3020" w:rsidRPr="00B13B4F" w:rsidRDefault="004E3020" w:rsidP="000557AE">
      <w:pPr>
        <w:pStyle w:val="Heading2"/>
      </w:pPr>
      <w:bookmarkStart w:id="177" w:name="_Toc376160292"/>
      <w:bookmarkStart w:id="178" w:name="_Toc439140094"/>
      <w:bookmarkStart w:id="179" w:name="_Toc461706127"/>
      <w:bookmarkStart w:id="180" w:name="_Toc533165683"/>
      <w:r w:rsidRPr="00B13B4F">
        <w:lastRenderedPageBreak/>
        <w:t>Water Supply Forecasts</w:t>
      </w:r>
      <w:bookmarkEnd w:id="176"/>
      <w:bookmarkEnd w:id="177"/>
      <w:bookmarkEnd w:id="178"/>
      <w:r w:rsidR="005C0BDE">
        <w:rPr>
          <w:lang w:val="en-US"/>
        </w:rPr>
        <w:t xml:space="preserve"> (WSF)</w:t>
      </w:r>
      <w:bookmarkEnd w:id="179"/>
      <w:bookmarkEnd w:id="180"/>
    </w:p>
    <w:p w14:paraId="0FA2A1DE"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6D286C81" w14:textId="77777777"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implement actions described in the BiOps</w:t>
      </w:r>
      <w:r w:rsidR="000F4FAD">
        <w:t xml:space="preserve"> (Table</w:t>
      </w:r>
      <w:r w:rsidR="00EA0DCE">
        <w:t>s</w:t>
      </w:r>
      <w:r w:rsidR="000F4FAD">
        <w:t xml:space="preserve"> 4</w:t>
      </w:r>
      <w:r w:rsidR="00EA0DCE">
        <w:t xml:space="preserve"> and 5</w:t>
      </w:r>
      <w:r w:rsidR="000F4FAD">
        <w:t>)</w:t>
      </w:r>
      <w:r w:rsidRPr="00C827E9">
        <w:t>.</w:t>
      </w:r>
    </w:p>
    <w:p w14:paraId="42D78D2B" w14:textId="6751F17B" w:rsidR="00C827E9" w:rsidRPr="00C827E9" w:rsidRDefault="00C827E9" w:rsidP="006A5CA2">
      <w:pPr>
        <w:spacing w:after="240"/>
      </w:pPr>
      <w:r w:rsidRPr="00C827E9">
        <w:t>The NWRFC produc</w:t>
      </w:r>
      <w:r w:rsidR="00787F2D">
        <w:t>es</w:t>
      </w:r>
      <w:r w:rsidR="0093122A">
        <w:t xml:space="preserve"> </w:t>
      </w:r>
      <w:r w:rsidRPr="00C827E9">
        <w:t xml:space="preserve"> </w:t>
      </w:r>
      <w:r w:rsidR="005C0BDE">
        <w:t>Ensemble Streamflow Prediction (</w:t>
      </w:r>
      <w:r w:rsidRPr="00C827E9">
        <w:t>ESP</w:t>
      </w:r>
      <w:r w:rsidR="005C0BDE">
        <w:t>)</w:t>
      </w:r>
      <w:r w:rsidRPr="00C827E9">
        <w:t xml:space="preserve"> forecasts </w:t>
      </w:r>
      <w:r w:rsidR="00391D6F">
        <w:t xml:space="preserve">for various forecast points, </w:t>
      </w:r>
      <w:r w:rsidRPr="00C827E9">
        <w:t xml:space="preserve">differentiated by the number of days of deterministic weather forecasts used to initialize </w:t>
      </w:r>
      <w:r w:rsidR="00391D6F">
        <w:t>the forecast</w:t>
      </w:r>
      <w:r w:rsidRPr="00C827E9">
        <w:t xml:space="preserve">.  The three initializations used </w:t>
      </w:r>
      <w:r w:rsidR="0003234C">
        <w:t xml:space="preserve">have been </w:t>
      </w:r>
      <w:r w:rsidR="008B7D85">
        <w:t>the</w:t>
      </w:r>
      <w:r w:rsidRPr="00C827E9">
        <w:t xml:space="preserve"> 10, </w:t>
      </w:r>
      <w:r w:rsidR="00B1156E">
        <w:t>5</w:t>
      </w:r>
      <w:r w:rsidR="00124147">
        <w:t>,</w:t>
      </w:r>
      <w:r w:rsidRPr="00C827E9">
        <w:t xml:space="preserve"> and </w:t>
      </w:r>
      <w:r w:rsidR="00E55D37">
        <w:t>0</w:t>
      </w:r>
      <w:r w:rsidR="00E55D37" w:rsidRPr="00C827E9">
        <w:t xml:space="preserve"> </w:t>
      </w:r>
      <w:r w:rsidRPr="00C827E9">
        <w:t xml:space="preserve">days of weather forecast.  </w:t>
      </w:r>
      <w:r w:rsidR="00B1156E">
        <w:t>T</w:t>
      </w:r>
      <w:r w:rsidR="00787F2D">
        <w:t xml:space="preserve">he </w:t>
      </w:r>
      <w:r w:rsidR="00915609">
        <w:t xml:space="preserve">AAs </w:t>
      </w:r>
      <w:r w:rsidR="00787F2D">
        <w:t xml:space="preserve">use </w:t>
      </w:r>
      <w:r w:rsidR="008B7D85">
        <w:t>the</w:t>
      </w:r>
      <w:r w:rsidR="007C63A9">
        <w:t xml:space="preserve"> </w:t>
      </w:r>
      <w:r w:rsidR="00787F2D" w:rsidRPr="00C827E9">
        <w:t>50% exceedance value for the</w:t>
      </w:r>
      <w:r w:rsidR="00787F2D">
        <w:t xml:space="preserve"> </w:t>
      </w:r>
      <w:r w:rsidR="00E55D37">
        <w:t>5-</w:t>
      </w:r>
      <w:r w:rsidR="00787F2D">
        <w:t xml:space="preserve">day initialization as the </w:t>
      </w:r>
      <w:r w:rsidR="006A7A94">
        <w:t>Official</w:t>
      </w:r>
      <w:r w:rsidR="00787F2D">
        <w:t xml:space="preserve"> forecast.</w:t>
      </w:r>
      <w:r w:rsidR="0003234C" w:rsidRPr="0003234C">
        <w:rPr>
          <w:rFonts w:ascii="Calibri" w:eastAsia="Calibri" w:hAnsi="Calibri"/>
          <w:sz w:val="22"/>
          <w:szCs w:val="22"/>
        </w:rPr>
        <w:t xml:space="preserve"> </w:t>
      </w:r>
    </w:p>
    <w:p w14:paraId="624F91A5" w14:textId="77777777" w:rsidR="001A627E" w:rsidRDefault="00C827E9" w:rsidP="00C827E9">
      <w:pPr>
        <w:spacing w:after="240"/>
      </w:pPr>
      <w:r w:rsidRPr="00C827E9">
        <w:t xml:space="preserve">The </w:t>
      </w:r>
      <w:r w:rsidR="00915609">
        <w:t xml:space="preserve">AAs </w:t>
      </w:r>
      <w:r w:rsidR="0003234C">
        <w:t xml:space="preserve">will </w:t>
      </w:r>
      <w:r w:rsidR="00543109">
        <w:t xml:space="preserve">continue to </w:t>
      </w:r>
      <w:r w:rsidR="00787F2D">
        <w:t xml:space="preserve">track the performance </w:t>
      </w:r>
      <w:r w:rsidR="00CC0419">
        <w:t xml:space="preserve">of the </w:t>
      </w:r>
      <w:r w:rsidR="00E55D37">
        <w:t>5-</w:t>
      </w:r>
      <w:r w:rsidR="00CC0419">
        <w:t>day initialization forecasts against the performance of the 0</w:t>
      </w:r>
      <w:r w:rsidR="00E55D37">
        <w:t>-</w:t>
      </w:r>
      <w:r w:rsidR="003A163D">
        <w:t>day</w:t>
      </w:r>
      <w:r w:rsidR="00CC0419">
        <w:t xml:space="preserve"> and </w:t>
      </w:r>
      <w:r w:rsidR="00E55D37">
        <w:t>10-</w:t>
      </w:r>
      <w:r w:rsidR="00CC0419">
        <w:t xml:space="preserve">day initializations.  </w:t>
      </w:r>
      <w:r w:rsidR="00A160B0">
        <w:t>To date</w:t>
      </w:r>
      <w:r w:rsidR="000F4FAD">
        <w:t>,</w:t>
      </w:r>
      <w:r w:rsidR="00A160B0">
        <w:t xml:space="preserve"> t</w:t>
      </w:r>
      <w:r w:rsidR="00CC0419">
        <w:t>his analysis show</w:t>
      </w:r>
      <w:r w:rsidR="00A160B0">
        <w:t>s</w:t>
      </w:r>
      <w:r w:rsidR="00CC0419">
        <w:t xml:space="preserve"> that the meteorological science is still not adequate to have a reliable forecast out 10 days into the future, whereas </w:t>
      </w:r>
      <w:r w:rsidR="00973489">
        <w:t>5</w:t>
      </w:r>
      <w:r w:rsidR="00CC0419">
        <w:t xml:space="preserve">-day forecasts </w:t>
      </w:r>
      <w:r w:rsidR="00C614F4">
        <w:t>continue to show</w:t>
      </w:r>
      <w:r w:rsidR="00CC0419">
        <w:t xml:space="preserve"> skill. </w:t>
      </w:r>
      <w:r w:rsidRPr="00C827E9">
        <w:t xml:space="preserve"> </w:t>
      </w:r>
      <w:r w:rsidR="00CC0419">
        <w:t xml:space="preserve">In </w:t>
      </w:r>
      <w:r w:rsidR="009E5D64">
        <w:t>2019</w:t>
      </w:r>
      <w:r w:rsidR="000F4FAD">
        <w:t>,</w:t>
      </w:r>
      <w:r w:rsidR="00091B2C">
        <w:t xml:space="preserve"> </w:t>
      </w:r>
      <w:r w:rsidR="00CC0419">
        <w:t>t</w:t>
      </w:r>
      <w:r w:rsidRPr="00C827E9">
        <w:t xml:space="preserve">he 50% exceedance value for the </w:t>
      </w:r>
      <w:r w:rsidR="00973489">
        <w:t>5</w:t>
      </w:r>
      <w:r w:rsidR="00E55D37">
        <w:t>-</w:t>
      </w:r>
      <w:r w:rsidRPr="00C827E9">
        <w:t>day initialized ESP forecast for The Dalles and Lower Granite</w:t>
      </w:r>
      <w:r w:rsidR="008B7D85">
        <w:t xml:space="preserve">, </w:t>
      </w:r>
      <w:r w:rsidRPr="00C827E9">
        <w:t xml:space="preserve">released closest to or prior to the </w:t>
      </w:r>
      <w:r w:rsidR="006A7A94">
        <w:t>3rd</w:t>
      </w:r>
      <w:r w:rsidR="00075A37">
        <w:t xml:space="preserve"> working day of the month </w:t>
      </w:r>
      <w:r w:rsidR="008B7D85">
        <w:t>will be</w:t>
      </w:r>
      <w:r w:rsidRPr="00C827E9">
        <w:t xml:space="preserve"> used as the </w:t>
      </w:r>
      <w:r w:rsidR="00EE0155">
        <w:t>official</w:t>
      </w:r>
      <w:r w:rsidRPr="00C827E9">
        <w:t xml:space="preserve"> forecast for each month</w:t>
      </w:r>
      <w:r w:rsidR="00D406DE">
        <w:t>.</w:t>
      </w:r>
      <w:r w:rsidRPr="00C827E9">
        <w:t xml:space="preserve"> </w:t>
      </w:r>
      <w:r w:rsidR="0058034F">
        <w:t xml:space="preserve"> </w:t>
      </w:r>
      <w:r w:rsidR="003C3D95">
        <w:t>FRM</w:t>
      </w:r>
      <w:r w:rsidRPr="00C827E9">
        <w:t xml:space="preserve"> or other computations will continue to be computed at the same intervals as before.  This process for integrating the ESP forecasts </w:t>
      </w:r>
      <w:r w:rsidR="00787F2D">
        <w:t xml:space="preserve">into the water management planning process </w:t>
      </w:r>
      <w:r w:rsidRPr="00C827E9">
        <w:t xml:space="preserve">is being implemented as described.  The </w:t>
      </w:r>
      <w:r w:rsidR="00915609">
        <w:t xml:space="preserve">AAs </w:t>
      </w:r>
      <w:r w:rsidRPr="00C827E9">
        <w:t xml:space="preserve">will </w:t>
      </w:r>
      <w:r w:rsidR="00CC0419">
        <w:t>continue to</w:t>
      </w:r>
      <w:r w:rsidRPr="00C827E9">
        <w:t xml:space="preserve"> track the process for </w:t>
      </w:r>
      <w:r w:rsidR="009E5D64">
        <w:t>2019</w:t>
      </w:r>
      <w:r w:rsidR="0080109B" w:rsidRPr="00C827E9">
        <w:t xml:space="preserve"> </w:t>
      </w:r>
      <w:r w:rsidRPr="00C827E9">
        <w:t xml:space="preserve">and will evaluate after the water year is complete to determine if any </w:t>
      </w:r>
      <w:r w:rsidR="00CC0419">
        <w:t xml:space="preserve">additional </w:t>
      </w:r>
      <w:r w:rsidRPr="00C827E9">
        <w:t xml:space="preserve">adjustments </w:t>
      </w:r>
      <w:r w:rsidR="002335D6">
        <w:t xml:space="preserve">need to </w:t>
      </w:r>
      <w:r w:rsidRPr="00C827E9">
        <w:t>be made.</w:t>
      </w:r>
    </w:p>
    <w:p w14:paraId="21935DC8" w14:textId="77777777" w:rsidR="00C827E9" w:rsidRDefault="00C827E9" w:rsidP="002E1EFD">
      <w:r w:rsidRPr="00C827E9">
        <w:rPr>
          <w:b/>
        </w:rPr>
        <w:t xml:space="preserve">Table </w:t>
      </w:r>
      <w:r w:rsidR="003D5F02" w:rsidRPr="00C827E9">
        <w:rPr>
          <w:b/>
        </w:rPr>
        <w:fldChar w:fldCharType="begin"/>
      </w:r>
      <w:r w:rsidRPr="00C827E9">
        <w:rPr>
          <w:b/>
        </w:rPr>
        <w:instrText xml:space="preserve"> SEQ Table \* ARABIC </w:instrText>
      </w:r>
      <w:r w:rsidR="003D5F02" w:rsidRPr="00C827E9">
        <w:rPr>
          <w:b/>
        </w:rPr>
        <w:fldChar w:fldCharType="separate"/>
      </w:r>
      <w:r w:rsidR="001074B3">
        <w:rPr>
          <w:b/>
          <w:noProof/>
        </w:rPr>
        <w:t>4</w:t>
      </w:r>
      <w:r w:rsidR="003D5F02" w:rsidRPr="00C827E9">
        <w:rPr>
          <w:b/>
        </w:rPr>
        <w:fldChar w:fldCharType="end"/>
      </w:r>
      <w:r>
        <w:t xml:space="preserve">. </w:t>
      </w:r>
      <w:r w:rsidR="001525CD">
        <w:t xml:space="preserve"> </w:t>
      </w:r>
      <w:r>
        <w:t>Forecast Designations</w:t>
      </w:r>
      <w:r w:rsidR="005A37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9DEFDFA" w14:textId="77777777" w:rsidTr="0030698B">
        <w:tc>
          <w:tcPr>
            <w:tcW w:w="0" w:type="auto"/>
            <w:vAlign w:val="center"/>
          </w:tcPr>
          <w:p w14:paraId="2D81784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5AF02597"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01D578E" w14:textId="77777777" w:rsidTr="0030698B">
        <w:tc>
          <w:tcPr>
            <w:tcW w:w="0" w:type="auto"/>
            <w:vAlign w:val="center"/>
          </w:tcPr>
          <w:p w14:paraId="0AC23DC9" w14:textId="77777777" w:rsidR="00C827E9" w:rsidRPr="00A30FFC" w:rsidRDefault="0058162F" w:rsidP="006639EA">
            <w:pPr>
              <w:spacing w:before="120" w:after="120"/>
              <w:rPr>
                <w:rFonts w:ascii="Calibri" w:hAnsi="Calibri" w:cs="Calibri"/>
                <w:sz w:val="20"/>
                <w:szCs w:val="20"/>
              </w:rPr>
            </w:pPr>
            <w:r>
              <w:rPr>
                <w:rFonts w:ascii="Calibri" w:hAnsi="Calibri" w:cs="Calibri"/>
                <w:sz w:val="20"/>
                <w:szCs w:val="20"/>
              </w:rPr>
              <w:t>4</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9E5D64">
              <w:rPr>
                <w:rFonts w:ascii="Calibri" w:hAnsi="Calibri" w:cs="Calibri"/>
                <w:sz w:val="20"/>
                <w:szCs w:val="20"/>
              </w:rPr>
              <w:t>2019</w:t>
            </w:r>
          </w:p>
        </w:tc>
        <w:tc>
          <w:tcPr>
            <w:tcW w:w="0" w:type="auto"/>
            <w:vAlign w:val="center"/>
          </w:tcPr>
          <w:p w14:paraId="58C8F2F4"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D59D278" w14:textId="77777777" w:rsidTr="0030698B">
        <w:tc>
          <w:tcPr>
            <w:tcW w:w="0" w:type="auto"/>
            <w:vAlign w:val="center"/>
          </w:tcPr>
          <w:p w14:paraId="70B49F0D" w14:textId="77777777" w:rsidR="00C827E9" w:rsidRPr="00A30FFC" w:rsidRDefault="0058162F" w:rsidP="006639EA">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9E5D64">
              <w:rPr>
                <w:rFonts w:ascii="Calibri" w:hAnsi="Calibri" w:cs="Calibri"/>
                <w:sz w:val="20"/>
                <w:szCs w:val="20"/>
              </w:rPr>
              <w:t>2019</w:t>
            </w:r>
          </w:p>
        </w:tc>
        <w:tc>
          <w:tcPr>
            <w:tcW w:w="0" w:type="auto"/>
            <w:vAlign w:val="center"/>
          </w:tcPr>
          <w:p w14:paraId="5C46A5F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8269EFF" w14:textId="77777777" w:rsidTr="0030698B">
        <w:tc>
          <w:tcPr>
            <w:tcW w:w="0" w:type="auto"/>
            <w:vAlign w:val="center"/>
          </w:tcPr>
          <w:p w14:paraId="19EC01FD" w14:textId="77777777" w:rsidR="00C827E9" w:rsidRPr="00A30FFC" w:rsidRDefault="0058162F" w:rsidP="00CD20EB">
            <w:pPr>
              <w:spacing w:before="120" w:after="120"/>
              <w:rPr>
                <w:rFonts w:ascii="Calibri" w:hAnsi="Calibri" w:cs="Calibri"/>
                <w:sz w:val="20"/>
                <w:szCs w:val="20"/>
              </w:rPr>
            </w:pPr>
            <w:r>
              <w:rPr>
                <w:rFonts w:ascii="Calibri" w:hAnsi="Calibri" w:cs="Calibri"/>
                <w:sz w:val="20"/>
                <w:szCs w:val="20"/>
              </w:rPr>
              <w:t>5</w:t>
            </w:r>
            <w:r w:rsidR="00FD3344"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9E5D64">
              <w:rPr>
                <w:rFonts w:ascii="Calibri" w:hAnsi="Calibri" w:cs="Calibri"/>
                <w:sz w:val="20"/>
                <w:szCs w:val="20"/>
              </w:rPr>
              <w:t>2019</w:t>
            </w:r>
          </w:p>
        </w:tc>
        <w:tc>
          <w:tcPr>
            <w:tcW w:w="0" w:type="auto"/>
            <w:vAlign w:val="center"/>
          </w:tcPr>
          <w:p w14:paraId="0E1509D3"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2B7FDC89" w14:textId="77777777" w:rsidTr="0030698B">
        <w:tc>
          <w:tcPr>
            <w:tcW w:w="0" w:type="auto"/>
            <w:vAlign w:val="center"/>
          </w:tcPr>
          <w:p w14:paraId="5CAE7114" w14:textId="77777777"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9E5D64">
              <w:rPr>
                <w:rFonts w:ascii="Calibri" w:hAnsi="Calibri" w:cs="Calibri"/>
                <w:sz w:val="20"/>
                <w:szCs w:val="20"/>
              </w:rPr>
              <w:t>2019</w:t>
            </w:r>
          </w:p>
        </w:tc>
        <w:tc>
          <w:tcPr>
            <w:tcW w:w="0" w:type="auto"/>
            <w:vAlign w:val="center"/>
          </w:tcPr>
          <w:p w14:paraId="2B35014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6E0A6AAF" w14:textId="77777777" w:rsidTr="0030698B">
        <w:tc>
          <w:tcPr>
            <w:tcW w:w="0" w:type="auto"/>
            <w:vAlign w:val="center"/>
          </w:tcPr>
          <w:p w14:paraId="633C4D62" w14:textId="77777777" w:rsidR="00C827E9" w:rsidRPr="00A30FFC" w:rsidRDefault="006A7A94" w:rsidP="00CD20EB">
            <w:pPr>
              <w:spacing w:before="120" w:after="120"/>
              <w:rPr>
                <w:rFonts w:ascii="Calibri" w:hAnsi="Calibri" w:cs="Calibri"/>
                <w:sz w:val="20"/>
                <w:szCs w:val="20"/>
              </w:rPr>
            </w:pPr>
            <w:r>
              <w:rPr>
                <w:rFonts w:ascii="Calibri" w:hAnsi="Calibri" w:cs="Calibri"/>
                <w:sz w:val="20"/>
                <w:szCs w:val="20"/>
              </w:rPr>
              <w:t>3</w:t>
            </w:r>
            <w:r w:rsidR="00CD20EB">
              <w:rPr>
                <w:rFonts w:ascii="Calibri" w:hAnsi="Calibri" w:cs="Calibri"/>
                <w:sz w:val="20"/>
                <w:szCs w:val="20"/>
              </w:rPr>
              <w:t xml:space="preserve">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9E5D64">
              <w:rPr>
                <w:rFonts w:ascii="Calibri" w:hAnsi="Calibri" w:cs="Calibri"/>
                <w:sz w:val="20"/>
                <w:szCs w:val="20"/>
              </w:rPr>
              <w:t>2019</w:t>
            </w:r>
          </w:p>
        </w:tc>
        <w:tc>
          <w:tcPr>
            <w:tcW w:w="0" w:type="auto"/>
            <w:vAlign w:val="center"/>
          </w:tcPr>
          <w:p w14:paraId="1B718BBC"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08067595" w14:textId="77777777" w:rsidTr="0030698B">
        <w:tc>
          <w:tcPr>
            <w:tcW w:w="0" w:type="auto"/>
            <w:vAlign w:val="center"/>
          </w:tcPr>
          <w:p w14:paraId="20ABAF0A" w14:textId="77777777" w:rsidR="00C827E9" w:rsidRPr="00A30FFC" w:rsidRDefault="006A7A94" w:rsidP="00CD20EB">
            <w:pPr>
              <w:spacing w:before="120" w:after="120"/>
              <w:rPr>
                <w:rFonts w:ascii="Calibri" w:hAnsi="Calibri" w:cs="Calibri"/>
                <w:sz w:val="20"/>
                <w:szCs w:val="20"/>
              </w:rPr>
            </w:pPr>
            <w:r>
              <w:rPr>
                <w:rFonts w:ascii="Calibri" w:hAnsi="Calibri" w:cs="Calibri"/>
                <w:sz w:val="20"/>
                <w:szCs w:val="20"/>
              </w:rPr>
              <w:t>5</w:t>
            </w:r>
            <w:r w:rsidR="00CD20EB">
              <w:rPr>
                <w:rFonts w:ascii="Calibri" w:hAnsi="Calibri" w:cs="Calibri"/>
                <w:sz w:val="20"/>
                <w:szCs w:val="20"/>
              </w:rPr>
              <w:t xml:space="preserve"> </w:t>
            </w:r>
            <w:r w:rsidR="00075A37" w:rsidRPr="00A30FFC">
              <w:rPr>
                <w:rFonts w:ascii="Calibri" w:hAnsi="Calibri" w:cs="Calibri"/>
                <w:sz w:val="20"/>
                <w:szCs w:val="20"/>
              </w:rPr>
              <w:t xml:space="preserve">June </w:t>
            </w:r>
            <w:r w:rsidR="009E5D64">
              <w:rPr>
                <w:rFonts w:ascii="Calibri" w:hAnsi="Calibri" w:cs="Calibri"/>
                <w:sz w:val="20"/>
                <w:szCs w:val="20"/>
              </w:rPr>
              <w:t>2019</w:t>
            </w:r>
          </w:p>
        </w:tc>
        <w:tc>
          <w:tcPr>
            <w:tcW w:w="0" w:type="auto"/>
            <w:vAlign w:val="center"/>
          </w:tcPr>
          <w:p w14:paraId="7566E906"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553959A8" w14:textId="77777777" w:rsidTr="0030698B">
        <w:tc>
          <w:tcPr>
            <w:tcW w:w="0" w:type="auto"/>
            <w:vAlign w:val="center"/>
          </w:tcPr>
          <w:p w14:paraId="7AD985E7" w14:textId="77777777"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A7A94"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9E5D64">
              <w:rPr>
                <w:rFonts w:ascii="Calibri" w:hAnsi="Calibri" w:cs="Calibri"/>
                <w:sz w:val="20"/>
                <w:szCs w:val="20"/>
              </w:rPr>
              <w:t>2019</w:t>
            </w:r>
          </w:p>
        </w:tc>
        <w:tc>
          <w:tcPr>
            <w:tcW w:w="0" w:type="auto"/>
            <w:vAlign w:val="center"/>
          </w:tcPr>
          <w:p w14:paraId="05F2F8A4"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14317712" w14:textId="77777777" w:rsidR="00615701" w:rsidRPr="006639EA" w:rsidRDefault="00615701" w:rsidP="002E1EFD">
      <w:pPr>
        <w:pStyle w:val="Caption"/>
        <w:rPr>
          <w:b w:val="0"/>
          <w:sz w:val="20"/>
          <w:szCs w:val="20"/>
        </w:rPr>
      </w:pPr>
    </w:p>
    <w:p w14:paraId="48B1BCBD" w14:textId="77777777" w:rsidR="009923CB" w:rsidRDefault="00973489" w:rsidP="009923CB">
      <w:pPr>
        <w:pStyle w:val="Caption"/>
      </w:pPr>
      <w:r>
        <w:br w:type="page"/>
      </w:r>
      <w:r w:rsidR="009923CB" w:rsidRPr="00550162">
        <w:lastRenderedPageBreak/>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5</w:t>
      </w:r>
      <w:r w:rsidR="0085602F">
        <w:rPr>
          <w:noProof/>
        </w:rPr>
        <w:fldChar w:fldCharType="end"/>
      </w:r>
      <w:r w:rsidR="009923CB" w:rsidRPr="00550162">
        <w:t>.</w:t>
      </w:r>
      <w:r w:rsidR="009923CB">
        <w:t xml:space="preserve">  </w:t>
      </w:r>
      <w:r w:rsidR="009923CB" w:rsidRPr="00550162">
        <w:rPr>
          <w:rFonts w:ascii="TimesNewRomanPSMT" w:hAnsi="TimesNewRomanPSMT"/>
          <w:b w:val="0"/>
        </w:rPr>
        <w:t>Water Supply Forecasts Used to Implement BiOp Actions.</w:t>
      </w:r>
      <w:r w:rsidR="009923CB">
        <w:rPr>
          <w:rFonts w:ascii="TimesNewRomanPSMT" w:hAnsi="TimesNewRomanPSMT"/>
          <w:b w:val="0"/>
        </w:rPr>
        <w:t xml:space="preserve">  See Table 6 for project-specific operations</w:t>
      </w:r>
      <w:r w:rsidR="009923CB" w:rsidRPr="00884E42">
        <w:rPr>
          <w:b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665"/>
        <w:gridCol w:w="2784"/>
        <w:gridCol w:w="3325"/>
      </w:tblGrid>
      <w:tr w:rsidR="00C827E9" w:rsidRPr="00A30FFC" w14:paraId="3491A918" w14:textId="77777777" w:rsidTr="0030698B">
        <w:trPr>
          <w:cantSplit/>
          <w:tblHeader/>
        </w:trPr>
        <w:tc>
          <w:tcPr>
            <w:tcW w:w="747" w:type="pct"/>
            <w:tcBorders>
              <w:bottom w:val="single" w:sz="4" w:space="0" w:color="auto"/>
            </w:tcBorders>
            <w:vAlign w:val="center"/>
          </w:tcPr>
          <w:p w14:paraId="65A2784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24ECF89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32086BB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0818A57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8131A4" w:rsidRPr="00A30FFC" w14:paraId="5B0E2C51" w14:textId="77777777" w:rsidTr="006A7A94">
        <w:trPr>
          <w:cantSplit/>
          <w:tblHeader/>
        </w:trPr>
        <w:tc>
          <w:tcPr>
            <w:tcW w:w="747" w:type="pct"/>
            <w:vMerge w:val="restart"/>
            <w:shd w:val="clear" w:color="auto" w:fill="D9D9D9"/>
            <w:vAlign w:val="center"/>
          </w:tcPr>
          <w:p w14:paraId="5310BAC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43DA8C4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244892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0A4DDB8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67EBC5B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8131A4" w:rsidRPr="00A30FFC" w14:paraId="30CB1814" w14:textId="77777777" w:rsidTr="006A7A94">
        <w:trPr>
          <w:cantSplit/>
          <w:tblHeader/>
        </w:trPr>
        <w:tc>
          <w:tcPr>
            <w:tcW w:w="747" w:type="pct"/>
            <w:vMerge/>
            <w:shd w:val="clear" w:color="auto" w:fill="D9D9D9"/>
            <w:vAlign w:val="center"/>
          </w:tcPr>
          <w:p w14:paraId="49C709E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3D39AA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7E14AF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906C705"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540DCF00"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8131A4" w:rsidRPr="00A30FFC" w14:paraId="521B39C6" w14:textId="77777777" w:rsidTr="006A7A94">
        <w:trPr>
          <w:cantSplit/>
          <w:tblHeader/>
        </w:trPr>
        <w:tc>
          <w:tcPr>
            <w:tcW w:w="747" w:type="pct"/>
            <w:vMerge/>
            <w:shd w:val="clear" w:color="auto" w:fill="D9D9D9"/>
            <w:vAlign w:val="center"/>
          </w:tcPr>
          <w:p w14:paraId="7A67926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7267684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418724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38E55C85"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8131A4" w:rsidRPr="00A30FFC" w14:paraId="2BFE3805" w14:textId="77777777" w:rsidTr="006A7A94">
        <w:trPr>
          <w:cantSplit/>
          <w:tblHeader/>
        </w:trPr>
        <w:tc>
          <w:tcPr>
            <w:tcW w:w="747" w:type="pct"/>
            <w:vMerge/>
            <w:shd w:val="clear" w:color="auto" w:fill="D9D9D9"/>
            <w:vAlign w:val="center"/>
          </w:tcPr>
          <w:p w14:paraId="79844A8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632B0E1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5C7FF98"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64A51407"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744C3BB5" w14:textId="77777777" w:rsidTr="0030698B">
        <w:trPr>
          <w:cantSplit/>
          <w:tblHeader/>
        </w:trPr>
        <w:tc>
          <w:tcPr>
            <w:tcW w:w="747" w:type="pct"/>
            <w:vMerge w:val="restart"/>
            <w:vAlign w:val="center"/>
          </w:tcPr>
          <w:p w14:paraId="52B7EBBC"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74DB75EB"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2247A46B"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317B740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681E7A71"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1B0FAC2A" w14:textId="77777777" w:rsidTr="0030698B">
        <w:trPr>
          <w:cantSplit/>
          <w:tblHeader/>
        </w:trPr>
        <w:tc>
          <w:tcPr>
            <w:tcW w:w="747" w:type="pct"/>
            <w:vMerge/>
            <w:vAlign w:val="center"/>
          </w:tcPr>
          <w:p w14:paraId="2B9B75DB"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06052A01"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0F291ADE"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6F87A76"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757EC31A"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137A43" w:rsidRPr="00A30FFC" w14:paraId="270DBA82" w14:textId="77777777" w:rsidTr="0030698B">
        <w:trPr>
          <w:cantSplit/>
          <w:tblHeader/>
        </w:trPr>
        <w:tc>
          <w:tcPr>
            <w:tcW w:w="747" w:type="pct"/>
            <w:vMerge/>
            <w:vAlign w:val="center"/>
          </w:tcPr>
          <w:p w14:paraId="434C9A81"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6CD01922"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06611821"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55E75752"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01894C35" w14:textId="77777777" w:rsidTr="0030698B">
        <w:trPr>
          <w:cantSplit/>
          <w:tblHeader/>
        </w:trPr>
        <w:tc>
          <w:tcPr>
            <w:tcW w:w="747" w:type="pct"/>
            <w:vMerge/>
            <w:tcBorders>
              <w:bottom w:val="single" w:sz="4" w:space="0" w:color="auto"/>
            </w:tcBorders>
            <w:vAlign w:val="center"/>
          </w:tcPr>
          <w:p w14:paraId="54B8DF46"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535A564C"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4BAD8198"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5A5171D8"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8131A4" w:rsidRPr="00A30FFC" w14:paraId="0F29ED5A" w14:textId="77777777" w:rsidTr="006A7A94">
        <w:trPr>
          <w:cantSplit/>
          <w:tblHeader/>
        </w:trPr>
        <w:tc>
          <w:tcPr>
            <w:tcW w:w="747" w:type="pct"/>
            <w:vMerge w:val="restart"/>
            <w:shd w:val="clear" w:color="auto" w:fill="D9D9D9"/>
            <w:vAlign w:val="center"/>
          </w:tcPr>
          <w:p w14:paraId="0B3D2D7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450658D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1F8B2C4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392F4F41"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67003CD0"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8131A4" w:rsidRPr="00A30FFC" w14:paraId="14DBF177" w14:textId="77777777" w:rsidTr="006A7A94">
        <w:trPr>
          <w:cantSplit/>
          <w:tblHeader/>
        </w:trPr>
        <w:tc>
          <w:tcPr>
            <w:tcW w:w="747" w:type="pct"/>
            <w:vMerge/>
            <w:shd w:val="clear" w:color="auto" w:fill="D9D9D9"/>
            <w:vAlign w:val="center"/>
          </w:tcPr>
          <w:p w14:paraId="56835DD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08B44A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7ACA63F"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0572816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206D0795" w14:textId="77777777" w:rsidTr="0030698B">
        <w:trPr>
          <w:cantSplit/>
          <w:tblHeader/>
        </w:trPr>
        <w:tc>
          <w:tcPr>
            <w:tcW w:w="747" w:type="pct"/>
            <w:vMerge w:val="restart"/>
            <w:vAlign w:val="center"/>
          </w:tcPr>
          <w:p w14:paraId="54CB24E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1054182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053030C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24CCA94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5A87A25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5B99552" w14:textId="77777777" w:rsidTr="0030698B">
        <w:trPr>
          <w:cantSplit/>
          <w:tblHeader/>
        </w:trPr>
        <w:tc>
          <w:tcPr>
            <w:tcW w:w="747" w:type="pct"/>
            <w:vMerge/>
            <w:vAlign w:val="center"/>
          </w:tcPr>
          <w:p w14:paraId="11C8964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5739EFA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64AB5C3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1CFD8A91"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71A1E96F" w14:textId="77777777" w:rsidTr="0030698B">
        <w:trPr>
          <w:cantSplit/>
          <w:tblHeader/>
        </w:trPr>
        <w:tc>
          <w:tcPr>
            <w:tcW w:w="747" w:type="pct"/>
            <w:vMerge/>
            <w:vAlign w:val="center"/>
          </w:tcPr>
          <w:p w14:paraId="7BA250E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0710F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3222281"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3F92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2F1FCE92" w14:textId="77777777" w:rsidTr="0030698B">
        <w:trPr>
          <w:cantSplit/>
          <w:tblHeader/>
        </w:trPr>
        <w:tc>
          <w:tcPr>
            <w:tcW w:w="747" w:type="pct"/>
            <w:vMerge/>
            <w:vAlign w:val="center"/>
          </w:tcPr>
          <w:p w14:paraId="6B85371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0A0540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51C4CAE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05A85CC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6FC10DE"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3B209E7A" w14:textId="77777777" w:rsidTr="0030698B">
        <w:trPr>
          <w:cantSplit/>
          <w:tblHeader/>
        </w:trPr>
        <w:tc>
          <w:tcPr>
            <w:tcW w:w="747" w:type="pct"/>
            <w:vMerge/>
            <w:tcBorders>
              <w:bottom w:val="single" w:sz="4" w:space="0" w:color="auto"/>
            </w:tcBorders>
            <w:vAlign w:val="center"/>
          </w:tcPr>
          <w:p w14:paraId="72447A2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480FE09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242815B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30D6CA6E"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8131A4" w:rsidRPr="00A30FFC" w14:paraId="51099127" w14:textId="77777777" w:rsidTr="006A7A94">
        <w:trPr>
          <w:cantSplit/>
          <w:tblHeader/>
        </w:trPr>
        <w:tc>
          <w:tcPr>
            <w:tcW w:w="747" w:type="pct"/>
            <w:shd w:val="clear" w:color="auto" w:fill="D9D9D9"/>
            <w:vAlign w:val="center"/>
          </w:tcPr>
          <w:p w14:paraId="6D6C70D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shd w:val="clear" w:color="auto" w:fill="D9D9D9"/>
            <w:vAlign w:val="center"/>
          </w:tcPr>
          <w:p w14:paraId="743266C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4C9E162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C45D49"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733B9D2C"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77125BDB"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165AE6D5" w14:textId="77777777" w:rsidR="00DF1A27" w:rsidRDefault="00DF1A27" w:rsidP="000557AE">
      <w:pPr>
        <w:pStyle w:val="Heading1"/>
      </w:pPr>
      <w:bookmarkStart w:id="181" w:name="_Toc376160293"/>
      <w:bookmarkStart w:id="182" w:name="_Toc439140095"/>
      <w:bookmarkStart w:id="183" w:name="_Toc461706128"/>
      <w:bookmarkStart w:id="184" w:name="_Ref466381505"/>
      <w:bookmarkStart w:id="185" w:name="_Ref466382907"/>
      <w:bookmarkStart w:id="186" w:name="_Toc533165684"/>
      <w:r>
        <w:lastRenderedPageBreak/>
        <w:t>Project Operations</w:t>
      </w:r>
      <w:bookmarkEnd w:id="181"/>
      <w:bookmarkEnd w:id="182"/>
      <w:bookmarkEnd w:id="183"/>
      <w:bookmarkEnd w:id="184"/>
      <w:bookmarkEnd w:id="185"/>
      <w:bookmarkEnd w:id="186"/>
    </w:p>
    <w:p w14:paraId="38564009" w14:textId="77777777" w:rsidR="0011477D" w:rsidRDefault="00DF1A27" w:rsidP="0011477D">
      <w:pPr>
        <w:spacing w:after="240"/>
      </w:pPr>
      <w:r>
        <w:t xml:space="preserve">Table </w:t>
      </w:r>
      <w:r w:rsidR="009923CB">
        <w:t>6</w:t>
      </w:r>
      <w:r>
        <w:t xml:space="preserve"> summarizes the major fish-related reservoir and flow operations by project</w:t>
      </w:r>
      <w:r w:rsidR="002B4B92">
        <w:t xml:space="preserve">, consistent with the </w:t>
      </w:r>
      <w:r w:rsidR="00E55A0C">
        <w:t>2008/2010/2014 NOAA Fisheries BiOp</w:t>
      </w:r>
      <w:r w:rsidR="002B4B92">
        <w:t xml:space="preserve"> RPA (Appendi</w:t>
      </w:r>
      <w:r w:rsidR="00F05D84">
        <w:t>ces</w:t>
      </w:r>
      <w:r w:rsidR="002B4B92">
        <w:t xml:space="preserve"> 7</w:t>
      </w:r>
      <w:r w:rsidR="00F05D84">
        <w:t xml:space="preserve"> and 8</w:t>
      </w:r>
      <w:r w:rsidR="002B4B92">
        <w:t>)</w:t>
      </w:r>
      <w:r>
        <w:t xml:space="preserve">.  More detailed descriptions of each of these operations </w:t>
      </w:r>
      <w:r w:rsidR="002B4B92">
        <w:t xml:space="preserve">by project </w:t>
      </w:r>
      <w:r>
        <w:t>follow the table.</w:t>
      </w:r>
    </w:p>
    <w:p w14:paraId="5FE37E1F" w14:textId="77777777" w:rsidR="009923CB" w:rsidRPr="009923CB" w:rsidRDefault="009923CB" w:rsidP="009923CB">
      <w:pPr>
        <w:rPr>
          <w:b/>
        </w:rPr>
      </w:pPr>
      <w:bookmarkStart w:id="187" w:name="OLE_LINK6"/>
      <w:bookmarkStart w:id="188" w:name="OLE_LINK7"/>
      <w:r w:rsidRPr="009923CB">
        <w:rPr>
          <w:b/>
        </w:rPr>
        <w:t xml:space="preserve">Table </w:t>
      </w:r>
      <w:r w:rsidRPr="009923CB">
        <w:rPr>
          <w:b/>
        </w:rPr>
        <w:fldChar w:fldCharType="begin"/>
      </w:r>
      <w:r w:rsidRPr="009923CB">
        <w:rPr>
          <w:b/>
        </w:rPr>
        <w:instrText xml:space="preserve"> SEQ Table \* ARABIC </w:instrText>
      </w:r>
      <w:r w:rsidRPr="009923CB">
        <w:rPr>
          <w:b/>
        </w:rPr>
        <w:fldChar w:fldCharType="separate"/>
      </w:r>
      <w:r w:rsidR="001074B3">
        <w:rPr>
          <w:b/>
          <w:noProof/>
        </w:rPr>
        <w:t>6</w:t>
      </w:r>
      <w:r w:rsidRPr="009923CB">
        <w:rPr>
          <w:b/>
        </w:rPr>
        <w:fldChar w:fldCharType="end"/>
      </w:r>
      <w:r w:rsidRPr="006F7009">
        <w:rPr>
          <w:b/>
        </w:rPr>
        <w:t>.</w:t>
      </w:r>
      <w:r w:rsidRPr="00550162">
        <w:t xml:space="preserve">  </w:t>
      </w:r>
      <w:r>
        <w:t xml:space="preserve">Project </w:t>
      </w:r>
      <w:r w:rsidRPr="006F7009">
        <w:t xml:space="preserve">Operations for ESA-listed </w:t>
      </w:r>
      <w:r>
        <w:t>F</w:t>
      </w:r>
      <w:r w:rsidRPr="006F7009">
        <w:t xml:space="preserve">ish </w:t>
      </w:r>
      <w:r>
        <w:t>S</w:t>
      </w:r>
      <w:r w:rsidRPr="006F7009">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8131A4" w:rsidRPr="00A30FFC" w14:paraId="11E25DB9" w14:textId="77777777" w:rsidTr="0086041F">
        <w:trPr>
          <w:cantSplit/>
          <w:tblHeader/>
        </w:trPr>
        <w:tc>
          <w:tcPr>
            <w:tcW w:w="446" w:type="pct"/>
            <w:shd w:val="clear" w:color="auto" w:fill="00FFFF"/>
            <w:vAlign w:val="center"/>
          </w:tcPr>
          <w:bookmarkEnd w:id="187"/>
          <w:bookmarkEnd w:id="188"/>
          <w:p w14:paraId="356A57D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4BB867C9" w14:textId="77777777" w:rsidR="00DF1A27" w:rsidRPr="00A30FFC" w:rsidRDefault="00E2034E" w:rsidP="00300C71">
            <w:pPr>
              <w:spacing w:after="60"/>
              <w:jc w:val="center"/>
              <w:rPr>
                <w:rFonts w:ascii="Calibri" w:hAnsi="Calibri" w:cs="Calibri"/>
                <w:b/>
                <w:sz w:val="18"/>
                <w:szCs w:val="18"/>
              </w:rPr>
            </w:pPr>
            <w:r w:rsidRPr="00A30FFC">
              <w:rPr>
                <w:rFonts w:ascii="Calibri" w:hAnsi="Calibri" w:cs="Calibri"/>
                <w:b/>
                <w:sz w:val="18"/>
                <w:szCs w:val="18"/>
              </w:rPr>
              <w:t xml:space="preserve">Flood </w:t>
            </w:r>
            <w:r w:rsidR="003C3D95" w:rsidRPr="00A30FFC">
              <w:rPr>
                <w:rFonts w:ascii="Calibri" w:hAnsi="Calibri" w:cs="Calibri"/>
                <w:b/>
                <w:sz w:val="18"/>
                <w:szCs w:val="18"/>
              </w:rPr>
              <w:t>R</w:t>
            </w:r>
            <w:r w:rsidRPr="00A30FFC">
              <w:rPr>
                <w:rFonts w:ascii="Calibri" w:hAnsi="Calibri" w:cs="Calibri"/>
                <w:b/>
                <w:sz w:val="18"/>
                <w:szCs w:val="18"/>
              </w:rPr>
              <w:t xml:space="preserve">isk </w:t>
            </w:r>
            <w:r w:rsidR="003C3D95" w:rsidRPr="00A30FFC">
              <w:rPr>
                <w:rFonts w:ascii="Calibri" w:hAnsi="Calibri" w:cs="Calibri"/>
                <w:b/>
                <w:sz w:val="18"/>
                <w:szCs w:val="18"/>
              </w:rPr>
              <w:t>M</w:t>
            </w:r>
            <w:r w:rsidRPr="00A30FFC">
              <w:rPr>
                <w:rFonts w:ascii="Calibri" w:hAnsi="Calibri" w:cs="Calibri"/>
                <w:b/>
                <w:sz w:val="18"/>
                <w:szCs w:val="18"/>
              </w:rPr>
              <w:t>anagement</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7C7268F3"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4C3137CD"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17368153"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210C1C6E"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68AB622E"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7D3E5E11" w14:textId="77777777" w:rsidTr="0030698B">
        <w:trPr>
          <w:cantSplit/>
          <w:trHeight w:val="400"/>
        </w:trPr>
        <w:tc>
          <w:tcPr>
            <w:tcW w:w="446" w:type="pct"/>
            <w:shd w:val="pct15" w:color="auto" w:fill="FFFFFF"/>
            <w:vAlign w:val="center"/>
          </w:tcPr>
          <w:p w14:paraId="343241F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0719B70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008FBC5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2539614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25558416"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5CB9142C"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4347CBD1"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3462DB68" w14:textId="5E3C1D84" w:rsidR="00DF1A27" w:rsidRPr="00A30FFC" w:rsidRDefault="00DF1A27" w:rsidP="0076137D">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7B207D">
              <w:rPr>
                <w:rFonts w:ascii="Calibri" w:hAnsi="Calibri" w:cs="Calibri"/>
                <w:sz w:val="18"/>
                <w:szCs w:val="18"/>
              </w:rPr>
              <w:t xml:space="preserve"> </w:t>
            </w:r>
            <w:r w:rsidR="001D75C5">
              <w:rPr>
                <w:rFonts w:ascii="Calibri" w:hAnsi="Calibri" w:cs="Calibri"/>
                <w:sz w:val="18"/>
                <w:szCs w:val="18"/>
              </w:rPr>
              <w:t xml:space="preserve">experimental </w:t>
            </w:r>
            <w:r w:rsidR="007B207D">
              <w:rPr>
                <w:rFonts w:ascii="Calibri" w:hAnsi="Calibri" w:cs="Calibri"/>
                <w:sz w:val="18"/>
                <w:szCs w:val="18"/>
              </w:rPr>
              <w:t xml:space="preserve">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 xml:space="preserve">dry water </w:t>
            </w:r>
            <w:r w:rsidR="0076137D">
              <w:rPr>
                <w:rFonts w:ascii="Calibri" w:hAnsi="Calibri" w:cs="Calibri"/>
                <w:sz w:val="18"/>
                <w:szCs w:val="18"/>
              </w:rPr>
              <w:t>years</w:t>
            </w:r>
            <w:r w:rsidR="0076137D">
              <w:rPr>
                <w:rFonts w:ascii="Calibri" w:hAnsi="Calibri" w:cs="Calibri"/>
                <w:sz w:val="18"/>
                <w:szCs w:val="18"/>
                <w:vertAlign w:val="superscript"/>
              </w:rPr>
              <w:t>5</w:t>
            </w:r>
            <w:r w:rsidR="0076137D">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4F87ED63"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2CAAC92E" w14:textId="761B4655" w:rsidR="00DF1A27" w:rsidRPr="00A30FFC" w:rsidRDefault="00DF1A27" w:rsidP="0076137D">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experimental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w:t>
            </w:r>
            <w:r w:rsidR="0076137D">
              <w:rPr>
                <w:rFonts w:ascii="Calibri" w:hAnsi="Calibri" w:cs="Calibri"/>
                <w:sz w:val="18"/>
                <w:szCs w:val="18"/>
              </w:rPr>
              <w:t>years</w:t>
            </w:r>
            <w:r w:rsidR="0076137D">
              <w:rPr>
                <w:rFonts w:ascii="Calibri" w:hAnsi="Calibri" w:cs="Calibri"/>
                <w:sz w:val="18"/>
                <w:szCs w:val="18"/>
                <w:vertAlign w:val="superscript"/>
              </w:rPr>
              <w:t>5</w:t>
            </w:r>
            <w:r w:rsidR="0076137D"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2EF4B7DD"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44088B30" w14:textId="77777777" w:rsidTr="0030698B">
        <w:trPr>
          <w:cantSplit/>
          <w:trHeight w:val="400"/>
        </w:trPr>
        <w:tc>
          <w:tcPr>
            <w:tcW w:w="446" w:type="pct"/>
            <w:shd w:val="pct15" w:color="auto" w:fill="FFFFFF"/>
            <w:vAlign w:val="center"/>
          </w:tcPr>
          <w:p w14:paraId="5CABA8A3"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407155CC"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56F5521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1C5C2F07" w14:textId="77777777" w:rsidR="00DF1A27" w:rsidRPr="00A30FFC" w:rsidRDefault="00DF1A27" w:rsidP="00300C71">
            <w:pPr>
              <w:spacing w:after="60"/>
              <w:rPr>
                <w:rFonts w:ascii="Calibri" w:hAnsi="Calibri" w:cs="Calibri"/>
                <w:sz w:val="18"/>
                <w:szCs w:val="18"/>
              </w:rPr>
            </w:pPr>
          </w:p>
        </w:tc>
        <w:tc>
          <w:tcPr>
            <w:tcW w:w="448" w:type="pct"/>
          </w:tcPr>
          <w:p w14:paraId="1784E92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0F03256"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79C7F28B" w14:textId="3F00B1A2" w:rsidR="00DF1A27" w:rsidRPr="00A30FFC" w:rsidRDefault="00E23205" w:rsidP="00FE08FD">
            <w:pPr>
              <w:spacing w:after="60"/>
              <w:rPr>
                <w:rFonts w:ascii="Calibri" w:hAnsi="Calibri" w:cs="Calibri"/>
                <w:sz w:val="18"/>
                <w:szCs w:val="18"/>
              </w:rPr>
            </w:pPr>
            <w:r>
              <w:rPr>
                <w:rFonts w:ascii="Calibri" w:hAnsi="Calibri" w:cs="Calibri"/>
                <w:sz w:val="18"/>
                <w:szCs w:val="18"/>
              </w:rPr>
              <w:t>Experimental draft</w:t>
            </w:r>
            <w:r w:rsidR="00B635EA">
              <w:rPr>
                <w:rFonts w:ascii="Calibri" w:hAnsi="Calibri" w:cs="Calibri"/>
                <w:sz w:val="18"/>
                <w:szCs w:val="18"/>
              </w:rPr>
              <w:t xml:space="preserve"> </w:t>
            </w:r>
            <w:r>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FE08FD">
              <w:rPr>
                <w:rFonts w:ascii="Calibri" w:hAnsi="Calibri" w:cs="Calibri"/>
                <w:sz w:val="18"/>
                <w:szCs w:val="18"/>
                <w:vertAlign w:val="superscript"/>
              </w:rPr>
              <w:t>5</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06B0AE85"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4323C6B5" w14:textId="6F68861E" w:rsidR="00DF1A27" w:rsidRPr="00A30FFC" w:rsidRDefault="00DF1A27" w:rsidP="00FE08FD">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B635EA">
              <w:rPr>
                <w:rFonts w:ascii="Calibri" w:hAnsi="Calibri" w:cs="Calibri"/>
                <w:sz w:val="18"/>
                <w:szCs w:val="18"/>
              </w:rPr>
              <w:t xml:space="preserve">Experimental draft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FE08FD">
              <w:rPr>
                <w:rFonts w:ascii="Calibri" w:hAnsi="Calibri" w:cs="Calibri"/>
                <w:sz w:val="18"/>
                <w:szCs w:val="18"/>
                <w:vertAlign w:val="superscript"/>
              </w:rPr>
              <w:t xml:space="preserve">5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E8AF5E7" w14:textId="77777777" w:rsidR="00DF1A27" w:rsidRPr="00A30FFC" w:rsidRDefault="00DF1A27" w:rsidP="00300C71">
            <w:pPr>
              <w:spacing w:after="60"/>
              <w:rPr>
                <w:rFonts w:ascii="Calibri" w:hAnsi="Calibri" w:cs="Calibri"/>
                <w:sz w:val="18"/>
                <w:szCs w:val="18"/>
              </w:rPr>
            </w:pPr>
          </w:p>
        </w:tc>
      </w:tr>
      <w:tr w:rsidR="00CE45BD" w:rsidRPr="00A30FFC" w14:paraId="30C411C7" w14:textId="77777777" w:rsidTr="0030698B">
        <w:trPr>
          <w:cantSplit/>
          <w:trHeight w:val="400"/>
        </w:trPr>
        <w:tc>
          <w:tcPr>
            <w:tcW w:w="446" w:type="pct"/>
            <w:shd w:val="pct15" w:color="auto" w:fill="FFFFFF"/>
            <w:vAlign w:val="center"/>
          </w:tcPr>
          <w:p w14:paraId="16D09C5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5C0A584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13EA394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1BA3E7D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7A028396"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4D7F193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1FF61E7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FFC1892"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4547623E" w14:textId="77777777" w:rsidR="00690D9B" w:rsidRPr="00A30FFC" w:rsidRDefault="00690D9B" w:rsidP="00300C71">
            <w:pPr>
              <w:spacing w:after="60"/>
              <w:rPr>
                <w:rFonts w:ascii="Calibri" w:hAnsi="Calibri" w:cs="Calibri"/>
                <w:sz w:val="18"/>
                <w:szCs w:val="18"/>
              </w:rPr>
            </w:pPr>
          </w:p>
          <w:p w14:paraId="5E90D01E" w14:textId="77777777" w:rsidR="00690D9B" w:rsidRPr="00A30FFC" w:rsidRDefault="00690D9B" w:rsidP="00300C71">
            <w:pPr>
              <w:spacing w:after="60"/>
              <w:rPr>
                <w:rFonts w:ascii="Calibri" w:hAnsi="Calibri" w:cs="Calibri"/>
                <w:sz w:val="18"/>
                <w:szCs w:val="18"/>
              </w:rPr>
            </w:pPr>
          </w:p>
          <w:p w14:paraId="748D08CE" w14:textId="77777777" w:rsidR="00690D9B" w:rsidRPr="00A30FFC" w:rsidRDefault="00690D9B" w:rsidP="00300C71">
            <w:pPr>
              <w:spacing w:after="60"/>
              <w:rPr>
                <w:rFonts w:ascii="Calibri" w:hAnsi="Calibri" w:cs="Calibri"/>
                <w:sz w:val="18"/>
                <w:szCs w:val="18"/>
              </w:rPr>
            </w:pPr>
          </w:p>
          <w:p w14:paraId="6197B4FB" w14:textId="77777777" w:rsidR="00690D9B" w:rsidRPr="00A30FFC" w:rsidRDefault="00690D9B" w:rsidP="00300C71">
            <w:pPr>
              <w:spacing w:after="60"/>
              <w:rPr>
                <w:rFonts w:ascii="Calibri" w:hAnsi="Calibri" w:cs="Calibri"/>
                <w:sz w:val="18"/>
                <w:szCs w:val="18"/>
              </w:rPr>
            </w:pPr>
          </w:p>
          <w:p w14:paraId="1406DBA0" w14:textId="77777777" w:rsidR="00690D9B" w:rsidRPr="00A30FFC" w:rsidRDefault="00690D9B" w:rsidP="00300C71">
            <w:pPr>
              <w:spacing w:after="60"/>
              <w:rPr>
                <w:rFonts w:ascii="Calibri" w:hAnsi="Calibri" w:cs="Calibri"/>
                <w:sz w:val="18"/>
                <w:szCs w:val="18"/>
              </w:rPr>
            </w:pPr>
          </w:p>
          <w:p w14:paraId="662445D1" w14:textId="77777777" w:rsidR="00690D9B" w:rsidRPr="00A30FFC" w:rsidRDefault="00690D9B" w:rsidP="00300C71">
            <w:pPr>
              <w:spacing w:after="60"/>
              <w:rPr>
                <w:rFonts w:ascii="Calibri" w:hAnsi="Calibri" w:cs="Calibri"/>
                <w:sz w:val="18"/>
                <w:szCs w:val="18"/>
              </w:rPr>
            </w:pPr>
          </w:p>
          <w:p w14:paraId="189741B6" w14:textId="77777777" w:rsidR="00690D9B" w:rsidRPr="00A30FFC" w:rsidRDefault="00690D9B" w:rsidP="00300C71">
            <w:pPr>
              <w:spacing w:after="60"/>
              <w:rPr>
                <w:rFonts w:ascii="Calibri" w:hAnsi="Calibri" w:cs="Calibri"/>
                <w:sz w:val="18"/>
                <w:szCs w:val="18"/>
              </w:rPr>
            </w:pPr>
          </w:p>
          <w:p w14:paraId="7DC0B456" w14:textId="77777777" w:rsidR="00690D9B" w:rsidRPr="00A30FFC" w:rsidRDefault="00690D9B" w:rsidP="00300C71">
            <w:pPr>
              <w:spacing w:after="60"/>
              <w:rPr>
                <w:rFonts w:ascii="Calibri" w:hAnsi="Calibri" w:cs="Calibri"/>
                <w:sz w:val="18"/>
                <w:szCs w:val="18"/>
              </w:rPr>
            </w:pPr>
          </w:p>
          <w:p w14:paraId="64D3438C" w14:textId="77777777" w:rsidR="00690D9B" w:rsidRPr="00A30FFC" w:rsidRDefault="00690D9B" w:rsidP="00300C71">
            <w:pPr>
              <w:spacing w:after="60"/>
              <w:rPr>
                <w:rFonts w:ascii="Calibri" w:hAnsi="Calibri" w:cs="Calibri"/>
                <w:sz w:val="18"/>
                <w:szCs w:val="18"/>
              </w:rPr>
            </w:pPr>
          </w:p>
          <w:p w14:paraId="17D338E3" w14:textId="77777777" w:rsidR="00690D9B" w:rsidRPr="00A30FFC" w:rsidRDefault="00690D9B" w:rsidP="00300C71">
            <w:pPr>
              <w:spacing w:after="60"/>
              <w:rPr>
                <w:rFonts w:ascii="Calibri" w:hAnsi="Calibri" w:cs="Calibri"/>
                <w:sz w:val="18"/>
                <w:szCs w:val="18"/>
              </w:rPr>
            </w:pPr>
          </w:p>
          <w:p w14:paraId="1D3A2CF1" w14:textId="77777777" w:rsidR="00DF1A27" w:rsidRPr="00A30FFC" w:rsidRDefault="00DF1A27" w:rsidP="00300C71">
            <w:pPr>
              <w:spacing w:after="60"/>
              <w:rPr>
                <w:rFonts w:ascii="Calibri" w:hAnsi="Calibri" w:cs="Calibri"/>
                <w:sz w:val="18"/>
                <w:szCs w:val="18"/>
              </w:rPr>
            </w:pPr>
          </w:p>
        </w:tc>
        <w:tc>
          <w:tcPr>
            <w:tcW w:w="845" w:type="pct"/>
          </w:tcPr>
          <w:p w14:paraId="5BDAD02C" w14:textId="77777777" w:rsidR="00DF1A27" w:rsidRPr="00A30FFC" w:rsidRDefault="00DF1A27" w:rsidP="00300C71">
            <w:pPr>
              <w:spacing w:after="60"/>
              <w:rPr>
                <w:rFonts w:ascii="Calibri" w:hAnsi="Calibri" w:cs="Calibri"/>
                <w:sz w:val="18"/>
                <w:szCs w:val="18"/>
              </w:rPr>
            </w:pPr>
          </w:p>
        </w:tc>
        <w:tc>
          <w:tcPr>
            <w:tcW w:w="764" w:type="pct"/>
          </w:tcPr>
          <w:p w14:paraId="747111C8"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4FC3B7A7" w14:textId="77777777" w:rsidTr="0030698B">
        <w:trPr>
          <w:cantSplit/>
          <w:trHeight w:val="377"/>
        </w:trPr>
        <w:tc>
          <w:tcPr>
            <w:tcW w:w="446" w:type="pct"/>
            <w:shd w:val="pct15" w:color="auto" w:fill="FFFFFF"/>
            <w:vAlign w:val="center"/>
          </w:tcPr>
          <w:p w14:paraId="6CEADD5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0939B7C9"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064C4C9A"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9" w:name="OLE_LINK10"/>
            <w:bookmarkStart w:id="190" w:name="OLE_LINK11"/>
            <w:r w:rsidR="00933CAB" w:rsidRPr="00A30FFC">
              <w:rPr>
                <w:rFonts w:ascii="Calibri" w:hAnsi="Calibri" w:cs="Calibri"/>
                <w:sz w:val="18"/>
                <w:szCs w:val="18"/>
              </w:rPr>
              <w:t>to increase spring flows in the Columbia River</w:t>
            </w:r>
            <w:bookmarkEnd w:id="189"/>
            <w:bookmarkEnd w:id="190"/>
            <w:r w:rsidR="00F624A4" w:rsidRPr="00A30FFC">
              <w:rPr>
                <w:rFonts w:ascii="Calibri" w:hAnsi="Calibri" w:cs="Calibri"/>
                <w:sz w:val="18"/>
                <w:szCs w:val="18"/>
              </w:rPr>
              <w:t>.</w:t>
            </w:r>
          </w:p>
          <w:p w14:paraId="3823545C" w14:textId="77777777" w:rsidR="00E024D4"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0B2AE5" w:rsidRPr="00A30FFC">
              <w:rPr>
                <w:rFonts w:ascii="Calibri" w:hAnsi="Calibri" w:cs="Calibri"/>
                <w:sz w:val="18"/>
                <w:szCs w:val="18"/>
              </w:rPr>
              <w:t xml:space="preserve"> (exact date determined in-season)</w:t>
            </w:r>
            <w:r w:rsidR="00F624A4" w:rsidRPr="00A30FFC">
              <w:rPr>
                <w:rFonts w:ascii="Calibri" w:hAnsi="Calibri" w:cs="Calibri"/>
                <w:sz w:val="18"/>
                <w:szCs w:val="18"/>
              </w:rPr>
              <w:t>.</w:t>
            </w:r>
          </w:p>
        </w:tc>
        <w:tc>
          <w:tcPr>
            <w:tcW w:w="448" w:type="pct"/>
          </w:tcPr>
          <w:p w14:paraId="3E6831E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4F34A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FA393F3"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416FD4B4"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7A3FC7F1"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7BE65E7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2ACBC51" w14:textId="77777777" w:rsidTr="0030698B">
        <w:trPr>
          <w:cantSplit/>
          <w:trHeight w:val="400"/>
        </w:trPr>
        <w:tc>
          <w:tcPr>
            <w:tcW w:w="446" w:type="pct"/>
            <w:shd w:val="pct15" w:color="auto" w:fill="FFFFFF"/>
            <w:vAlign w:val="center"/>
          </w:tcPr>
          <w:p w14:paraId="22695E35"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3F4FD73E"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75014401"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4C9ADC70"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6C079B1D"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7AD68CFC"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3EB9DA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10BDE1E" w14:textId="77777777" w:rsidR="00DF1A27" w:rsidRPr="00A30FFC" w:rsidRDefault="00DF1A27" w:rsidP="00300C71">
            <w:pPr>
              <w:spacing w:after="60"/>
              <w:rPr>
                <w:rFonts w:ascii="Calibri" w:hAnsi="Calibri" w:cs="Calibri"/>
                <w:sz w:val="18"/>
                <w:szCs w:val="18"/>
              </w:rPr>
            </w:pPr>
          </w:p>
        </w:tc>
        <w:tc>
          <w:tcPr>
            <w:tcW w:w="845" w:type="pct"/>
          </w:tcPr>
          <w:p w14:paraId="4F55058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Draft to 1535 </w:t>
            </w:r>
            <w:r w:rsidR="007E03F0" w:rsidRPr="00A30FFC">
              <w:rPr>
                <w:rFonts w:ascii="Calibri" w:hAnsi="Calibri" w:cs="Calibri"/>
                <w:sz w:val="18"/>
                <w:szCs w:val="18"/>
              </w:rPr>
              <w:t>feet</w:t>
            </w:r>
            <w:r w:rsidRPr="00A30FFC">
              <w:rPr>
                <w:rFonts w:ascii="Calibri" w:hAnsi="Calibri" w:cs="Calibri"/>
                <w:sz w:val="18"/>
                <w:szCs w:val="18"/>
              </w:rPr>
              <w:t xml:space="preserve"> by end of Aug and </w:t>
            </w:r>
            <w:r w:rsidR="00300C71" w:rsidRPr="00A30FFC">
              <w:rPr>
                <w:rFonts w:ascii="Calibri" w:hAnsi="Calibri" w:cs="Calibri"/>
                <w:sz w:val="18"/>
                <w:szCs w:val="18"/>
              </w:rPr>
              <w:t>to</w:t>
            </w:r>
            <w:r w:rsidRPr="00A30FFC">
              <w:rPr>
                <w:rFonts w:ascii="Calibri" w:hAnsi="Calibri" w:cs="Calibri"/>
                <w:sz w:val="18"/>
                <w:szCs w:val="18"/>
              </w:rPr>
              <w:t xml:space="preserve"> 1520 </w:t>
            </w:r>
            <w:r w:rsidR="007E03F0" w:rsidRPr="00A30FFC">
              <w:rPr>
                <w:rFonts w:ascii="Calibri" w:hAnsi="Calibri" w:cs="Calibri"/>
                <w:sz w:val="18"/>
                <w:szCs w:val="18"/>
              </w:rPr>
              <w:t>feet</w:t>
            </w:r>
            <w:r w:rsidRPr="00A30FFC">
              <w:rPr>
                <w:rFonts w:ascii="Calibri" w:hAnsi="Calibri" w:cs="Calibri"/>
                <w:sz w:val="18"/>
                <w:szCs w:val="18"/>
              </w:rPr>
              <w:t xml:space="preserve"> (80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0BC2FE91"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50023192" w14:textId="77777777" w:rsidTr="0030698B">
        <w:trPr>
          <w:cantSplit/>
          <w:trHeight w:val="400"/>
        </w:trPr>
        <w:tc>
          <w:tcPr>
            <w:tcW w:w="446" w:type="pct"/>
            <w:shd w:val="pct15" w:color="auto" w:fill="FFFFFF"/>
            <w:vAlign w:val="center"/>
          </w:tcPr>
          <w:p w14:paraId="47C15F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6082E093"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1074B3">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17EE5E77"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2EAAC6C2"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897DDE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52920E4"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35DF9E39" w14:textId="77777777" w:rsidR="00DF1A27" w:rsidRPr="00A30FFC" w:rsidRDefault="005A370B" w:rsidP="00300C71">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5EC5D0EA"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65EC838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3D7F198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7075B8AB" w14:textId="77777777" w:rsidTr="0030698B">
        <w:trPr>
          <w:cantSplit/>
          <w:trHeight w:val="400"/>
        </w:trPr>
        <w:tc>
          <w:tcPr>
            <w:tcW w:w="446" w:type="pct"/>
            <w:shd w:val="pct15" w:color="auto" w:fill="FFFFFF"/>
            <w:vAlign w:val="center"/>
          </w:tcPr>
          <w:p w14:paraId="7F34815B"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1C537FA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4A555D1F"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7E2493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F1FFD2D"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9408FA7" w14:textId="77777777" w:rsidR="00EC26A2"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5CD3A726"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3EC040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7CAE7F57" w14:textId="77777777" w:rsidTr="0030698B">
        <w:trPr>
          <w:cantSplit/>
          <w:trHeight w:val="400"/>
        </w:trPr>
        <w:tc>
          <w:tcPr>
            <w:tcW w:w="446" w:type="pct"/>
            <w:shd w:val="pct15" w:color="auto" w:fill="FFFFFF"/>
            <w:vAlign w:val="center"/>
          </w:tcPr>
          <w:p w14:paraId="6F3A7519"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0AB3F63"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34AB83D2"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32ECD46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29C2C7C"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C636111" w14:textId="77777777"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0B8FC915"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2621E08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04DDD209" w14:textId="77777777" w:rsidTr="0030698B">
        <w:trPr>
          <w:cantSplit/>
          <w:trHeight w:val="400"/>
        </w:trPr>
        <w:tc>
          <w:tcPr>
            <w:tcW w:w="446" w:type="pct"/>
            <w:shd w:val="pct15" w:color="auto" w:fill="FFFFFF"/>
            <w:vAlign w:val="center"/>
          </w:tcPr>
          <w:p w14:paraId="4D581B9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4826B0B1"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F554B6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563B2EE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782FE0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7582F88" w14:textId="77777777"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4D2437D7"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017F1F3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D13EB76" w14:textId="77777777" w:rsidTr="0030698B">
        <w:trPr>
          <w:cantSplit/>
          <w:trHeight w:val="400"/>
        </w:trPr>
        <w:tc>
          <w:tcPr>
            <w:tcW w:w="446" w:type="pct"/>
            <w:shd w:val="pct15" w:color="auto" w:fill="FFFFFF"/>
            <w:vAlign w:val="center"/>
          </w:tcPr>
          <w:p w14:paraId="4CCF4E3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47F8094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189927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5C56BC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1C464C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65AAB3D"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1F681C8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781C1B72" w14:textId="77777777" w:rsidR="00DF1A27" w:rsidRPr="00A30FFC" w:rsidRDefault="00DF1A27" w:rsidP="00300C71">
            <w:pPr>
              <w:spacing w:after="60"/>
              <w:rPr>
                <w:rFonts w:ascii="Calibri" w:hAnsi="Calibri" w:cs="Calibri"/>
                <w:sz w:val="18"/>
                <w:szCs w:val="18"/>
              </w:rPr>
            </w:pPr>
          </w:p>
        </w:tc>
        <w:tc>
          <w:tcPr>
            <w:tcW w:w="764" w:type="pct"/>
          </w:tcPr>
          <w:p w14:paraId="6955D68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22D678F7" w14:textId="77777777" w:rsidTr="0030698B">
        <w:trPr>
          <w:cantSplit/>
          <w:trHeight w:val="400"/>
        </w:trPr>
        <w:tc>
          <w:tcPr>
            <w:tcW w:w="446" w:type="pct"/>
            <w:shd w:val="pct15" w:color="auto" w:fill="FFFFFF"/>
            <w:vAlign w:val="center"/>
          </w:tcPr>
          <w:p w14:paraId="203CCF5B"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57EBA675"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65DAC87"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52B0583C"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235E18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81A72FA"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845" w:type="pct"/>
          </w:tcPr>
          <w:p w14:paraId="29B9C6B9" w14:textId="77777777" w:rsidR="00DF1A27" w:rsidRPr="00A30FFC" w:rsidRDefault="00072AA5"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764" w:type="pct"/>
          </w:tcPr>
          <w:p w14:paraId="5709823E"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3B5D2CDB" w14:textId="77777777" w:rsidTr="0030698B">
        <w:trPr>
          <w:cantSplit/>
          <w:trHeight w:val="400"/>
        </w:trPr>
        <w:tc>
          <w:tcPr>
            <w:tcW w:w="446" w:type="pct"/>
            <w:shd w:val="pct15" w:color="auto" w:fill="FFFFFF"/>
            <w:vAlign w:val="center"/>
          </w:tcPr>
          <w:p w14:paraId="18EB598D"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17D72415"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338FF366"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34796B9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12264E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0F85462A" w14:textId="77777777" w:rsidR="00DF1A27" w:rsidRPr="00A30FFC" w:rsidRDefault="00DF1A27" w:rsidP="00300C71">
            <w:pPr>
              <w:spacing w:after="60"/>
              <w:rPr>
                <w:rFonts w:ascii="Calibri" w:hAnsi="Calibri" w:cs="Calibri"/>
                <w:sz w:val="18"/>
                <w:szCs w:val="18"/>
              </w:rPr>
            </w:pPr>
          </w:p>
        </w:tc>
        <w:tc>
          <w:tcPr>
            <w:tcW w:w="845" w:type="pct"/>
          </w:tcPr>
          <w:p w14:paraId="06E169BD" w14:textId="77777777" w:rsidR="00DF1A27" w:rsidRPr="00A30FFC" w:rsidRDefault="00DF1A27" w:rsidP="00300C71">
            <w:pPr>
              <w:spacing w:after="60"/>
              <w:rPr>
                <w:rFonts w:ascii="Calibri" w:hAnsi="Calibri" w:cs="Calibri"/>
                <w:sz w:val="18"/>
                <w:szCs w:val="18"/>
              </w:rPr>
            </w:pPr>
          </w:p>
        </w:tc>
        <w:tc>
          <w:tcPr>
            <w:tcW w:w="764" w:type="pct"/>
          </w:tcPr>
          <w:p w14:paraId="10A23F25"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2FF3496D" w14:textId="77777777" w:rsidTr="0030698B">
        <w:trPr>
          <w:cantSplit/>
          <w:trHeight w:val="400"/>
        </w:trPr>
        <w:tc>
          <w:tcPr>
            <w:tcW w:w="446" w:type="pct"/>
            <w:shd w:val="pct15" w:color="auto" w:fill="FFFFFF"/>
            <w:vAlign w:val="center"/>
          </w:tcPr>
          <w:p w14:paraId="008EB32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7D7C116B"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1074B3">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BB53AC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129D6BF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C43C3FD"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0EC291E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596458A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79AAFE86"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2354A00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008D218A" w14:textId="77777777" w:rsidR="00875927" w:rsidRDefault="004F0407" w:rsidP="000557AE">
      <w:pPr>
        <w:pStyle w:val="Heading2"/>
        <w:numPr>
          <w:ilvl w:val="1"/>
          <w:numId w:val="46"/>
        </w:numPr>
      </w:pPr>
      <w:bookmarkStart w:id="191" w:name="_Toc376160294"/>
      <w:bookmarkStart w:id="192" w:name="_Toc439140096"/>
      <w:bookmarkStart w:id="193" w:name="_Toc461706129"/>
      <w:bookmarkStart w:id="194" w:name="_Toc533165685"/>
      <w:r>
        <w:lastRenderedPageBreak/>
        <w:t xml:space="preserve">Hugh </w:t>
      </w:r>
      <w:r w:rsidR="00281F86">
        <w:t>Keenleyside</w:t>
      </w:r>
      <w:r w:rsidR="00875927">
        <w:t xml:space="preserve"> Dam (Arrow</w:t>
      </w:r>
      <w:r w:rsidR="00A65F76">
        <w:t xml:space="preserve"> Canadian </w:t>
      </w:r>
      <w:r w:rsidR="00010D82">
        <w:t>Project)</w:t>
      </w:r>
      <w:bookmarkEnd w:id="191"/>
      <w:bookmarkEnd w:id="192"/>
      <w:bookmarkEnd w:id="193"/>
      <w:bookmarkEnd w:id="194"/>
    </w:p>
    <w:p w14:paraId="414C668D" w14:textId="77777777" w:rsidR="00ED18D4" w:rsidRDefault="00ED18D4" w:rsidP="009A31E9">
      <w:pPr>
        <w:pStyle w:val="Heading3"/>
      </w:pPr>
      <w:bookmarkStart w:id="195" w:name="_Toc175363540"/>
      <w:bookmarkStart w:id="196" w:name="_Toc376160295"/>
      <w:bookmarkStart w:id="197" w:name="_Toc439140097"/>
      <w:bookmarkStart w:id="198" w:name="_Toc461706130"/>
      <w:bookmarkStart w:id="199" w:name="_Toc533165686"/>
      <w:r>
        <w:t>Mountain Whitefish</w:t>
      </w:r>
      <w:bookmarkStart w:id="200" w:name="_Toc156982741"/>
      <w:bookmarkStart w:id="201" w:name="_Toc156984080"/>
      <w:bookmarkStart w:id="202" w:name="_Toc157310714"/>
      <w:bookmarkStart w:id="203" w:name="_Toc157561667"/>
      <w:bookmarkStart w:id="204" w:name="_Toc157578348"/>
      <w:bookmarkStart w:id="205" w:name="_Toc157584583"/>
      <w:bookmarkStart w:id="206" w:name="_Toc157587463"/>
      <w:bookmarkStart w:id="207" w:name="_Toc157590924"/>
      <w:bookmarkStart w:id="208" w:name="_Toc157591072"/>
      <w:bookmarkEnd w:id="195"/>
      <w:bookmarkEnd w:id="200"/>
      <w:bookmarkEnd w:id="201"/>
      <w:bookmarkEnd w:id="202"/>
      <w:bookmarkEnd w:id="203"/>
      <w:bookmarkEnd w:id="204"/>
      <w:bookmarkEnd w:id="205"/>
      <w:bookmarkEnd w:id="206"/>
      <w:bookmarkEnd w:id="207"/>
      <w:bookmarkEnd w:id="208"/>
      <w:r w:rsidR="008B65E6">
        <w:t xml:space="preserve"> Flows</w:t>
      </w:r>
      <w:bookmarkEnd w:id="196"/>
      <w:bookmarkEnd w:id="197"/>
      <w:bookmarkEnd w:id="198"/>
      <w:bookmarkEnd w:id="199"/>
    </w:p>
    <w:p w14:paraId="2B070AA3" w14:textId="77777777" w:rsidR="008C7AD2" w:rsidRDefault="003B34CE" w:rsidP="003B34CE">
      <w:bookmarkStart w:id="209" w:name="_Toc156982742"/>
      <w:bookmarkStart w:id="210" w:name="_Toc156984081"/>
      <w:bookmarkStart w:id="211" w:name="_Toc157310715"/>
      <w:bookmarkStart w:id="212" w:name="_Toc157561668"/>
      <w:bookmarkStart w:id="213" w:name="_Toc157578349"/>
      <w:bookmarkStart w:id="214" w:name="_Toc157584584"/>
      <w:bookmarkStart w:id="215" w:name="_Toc157587464"/>
      <w:bookmarkStart w:id="216" w:name="_Toc157590925"/>
      <w:bookmarkStart w:id="217" w:name="_Toc157591073"/>
      <w:bookmarkStart w:id="218" w:name="_Toc175363541"/>
      <w:bookmarkEnd w:id="209"/>
      <w:bookmarkEnd w:id="210"/>
      <w:bookmarkEnd w:id="211"/>
      <w:bookmarkEnd w:id="212"/>
      <w:bookmarkEnd w:id="213"/>
      <w:bookmarkEnd w:id="214"/>
      <w:bookmarkEnd w:id="215"/>
      <w:bookmarkEnd w:id="216"/>
      <w:bookmarkEnd w:id="217"/>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For 2019, Canada has indicated there will be changes in the requested operation this year as expected benefits of the typical operation have not been realized.</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482FE53B" w14:textId="77777777" w:rsidR="00ED18D4" w:rsidRDefault="00ED18D4" w:rsidP="003B34CE">
      <w:pPr>
        <w:pStyle w:val="Heading3"/>
      </w:pPr>
      <w:bookmarkStart w:id="219" w:name="_Toc376160296"/>
      <w:bookmarkStart w:id="220" w:name="_Toc439140098"/>
      <w:bookmarkStart w:id="221" w:name="_Toc461706131"/>
      <w:bookmarkStart w:id="222" w:name="_Toc533165687"/>
      <w:r>
        <w:t>Rainbow Trout</w:t>
      </w:r>
      <w:bookmarkStart w:id="223" w:name="_Toc156982743"/>
      <w:bookmarkStart w:id="224" w:name="_Toc156984082"/>
      <w:bookmarkStart w:id="225" w:name="_Toc157310716"/>
      <w:bookmarkStart w:id="226" w:name="_Toc157561669"/>
      <w:bookmarkStart w:id="227" w:name="_Toc157578350"/>
      <w:bookmarkStart w:id="228" w:name="_Toc157584585"/>
      <w:bookmarkStart w:id="229" w:name="_Toc157587465"/>
      <w:bookmarkStart w:id="230" w:name="_Toc157590926"/>
      <w:bookmarkStart w:id="231" w:name="_Toc157591074"/>
      <w:bookmarkEnd w:id="218"/>
      <w:bookmarkEnd w:id="223"/>
      <w:bookmarkEnd w:id="224"/>
      <w:bookmarkEnd w:id="225"/>
      <w:bookmarkEnd w:id="226"/>
      <w:bookmarkEnd w:id="227"/>
      <w:bookmarkEnd w:id="228"/>
      <w:bookmarkEnd w:id="229"/>
      <w:bookmarkEnd w:id="230"/>
      <w:bookmarkEnd w:id="231"/>
      <w:r w:rsidR="008B65E6">
        <w:t xml:space="preserve"> Flows</w:t>
      </w:r>
      <w:bookmarkEnd w:id="219"/>
      <w:bookmarkEnd w:id="220"/>
      <w:bookmarkEnd w:id="221"/>
      <w:bookmarkEnd w:id="222"/>
    </w:p>
    <w:p w14:paraId="7079F65A" w14:textId="77777777"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 the current operating regime has resulted in smaller, less healthy fish.  As a result, Canada may request a different operation in 2019.</w:t>
      </w:r>
    </w:p>
    <w:p w14:paraId="11ECC672" w14:textId="77777777" w:rsidR="003652BC" w:rsidRDefault="003652BC" w:rsidP="003B34CE"/>
    <w:p w14:paraId="4385BEAF" w14:textId="77777777" w:rsidR="00875927" w:rsidRDefault="00875927" w:rsidP="003B34CE">
      <w:pPr>
        <w:pStyle w:val="Heading2"/>
      </w:pPr>
      <w:bookmarkStart w:id="232" w:name="_Toc376160297"/>
      <w:bookmarkStart w:id="233" w:name="_Toc439140099"/>
      <w:bookmarkStart w:id="234" w:name="_Ref461701607"/>
      <w:bookmarkStart w:id="235" w:name="_Toc461706132"/>
      <w:bookmarkStart w:id="236" w:name="_Toc533165688"/>
      <w:r>
        <w:t>Hungry Horse Dam</w:t>
      </w:r>
      <w:bookmarkEnd w:id="232"/>
      <w:bookmarkEnd w:id="233"/>
      <w:bookmarkEnd w:id="234"/>
      <w:bookmarkEnd w:id="235"/>
      <w:bookmarkEnd w:id="236"/>
    </w:p>
    <w:p w14:paraId="7CF10D0C"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468E7E85" w14:textId="77777777" w:rsidR="00AD196B" w:rsidRDefault="003362BF" w:rsidP="003B34CE">
      <w:pPr>
        <w:pStyle w:val="Heading3"/>
      </w:pPr>
      <w:bookmarkStart w:id="237" w:name="_Toc175363543"/>
      <w:bookmarkStart w:id="238" w:name="_Toc376160298"/>
      <w:bookmarkStart w:id="239" w:name="_Toc439140100"/>
      <w:bookmarkStart w:id="240" w:name="_Toc461706133"/>
      <w:bookmarkStart w:id="241" w:name="_Toc533165689"/>
      <w:r>
        <w:t>Winter/</w:t>
      </w:r>
      <w:r w:rsidR="00AD196B">
        <w:t>Spring Operations</w:t>
      </w:r>
      <w:bookmarkEnd w:id="237"/>
      <w:bookmarkEnd w:id="238"/>
      <w:bookmarkEnd w:id="239"/>
      <w:bookmarkEnd w:id="240"/>
      <w:bookmarkEnd w:id="241"/>
    </w:p>
    <w:p w14:paraId="63988337"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1D75C5">
        <w:t xml:space="preserve">for the </w:t>
      </w:r>
      <w:r w:rsidR="00264E0A">
        <w:t xml:space="preserve">May - </w:t>
      </w:r>
      <w:r w:rsidR="00B13B4F">
        <w:t>September Water</w:t>
      </w:r>
      <w:r w:rsidR="00F05F3C">
        <w:t xml:space="preserve"> Supply Forecast (WSF).</w:t>
      </w:r>
    </w:p>
    <w:p w14:paraId="6CEEB915" w14:textId="77777777" w:rsidR="006B5FF8" w:rsidRDefault="006B5FF8" w:rsidP="002D3416">
      <w:pPr>
        <w:autoSpaceDE w:val="0"/>
        <w:autoSpaceDN w:val="0"/>
        <w:adjustRightInd w:val="0"/>
      </w:pPr>
    </w:p>
    <w:p w14:paraId="1D3F4E3F" w14:textId="77777777" w:rsidR="00FA17DE"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w:t>
      </w:r>
      <w:r>
        <w:lastRenderedPageBreak/>
        <w:t xml:space="preserve">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20A984DB" w14:textId="77777777" w:rsidR="0014159C" w:rsidRDefault="0014159C" w:rsidP="00F122F0"/>
    <w:p w14:paraId="225A815A"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05213197" w14:textId="77777777" w:rsidR="00AD196B" w:rsidRDefault="00AD196B" w:rsidP="009A31E9">
      <w:pPr>
        <w:pStyle w:val="Heading3"/>
      </w:pPr>
      <w:bookmarkStart w:id="242" w:name="_Toc175363544"/>
      <w:bookmarkStart w:id="243" w:name="_Toc376160299"/>
      <w:bookmarkStart w:id="244" w:name="_Toc439140101"/>
      <w:bookmarkStart w:id="245" w:name="_Toc461706134"/>
      <w:bookmarkStart w:id="246" w:name="_Toc533165690"/>
      <w:r>
        <w:t>Summer Operations</w:t>
      </w:r>
      <w:bookmarkEnd w:id="242"/>
      <w:bookmarkEnd w:id="243"/>
      <w:bookmarkEnd w:id="244"/>
      <w:bookmarkEnd w:id="245"/>
      <w:bookmarkEnd w:id="246"/>
    </w:p>
    <w:p w14:paraId="657823CD" w14:textId="77777777" w:rsidR="00AA43A6" w:rsidRDefault="00AA43A6" w:rsidP="00FA17DE">
      <w:pPr>
        <w:spacing w:after="240"/>
      </w:pPr>
      <w:bookmarkStart w:id="247"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7"/>
      <w:r w:rsidR="004930AC">
        <w:t>However, t</w:t>
      </w:r>
      <w:r>
        <w:t>he timing and shape of the spring runoff may result in reservoir refill before or after the June 30.  For example, a late snowmelt runoff may delay refill to sometime after June 30 in order to avoid excessive spill.</w:t>
      </w:r>
    </w:p>
    <w:p w14:paraId="4D026748"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E55A0C">
        <w:t>2008/2010/2014 NOAA Fisheries BiOp</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70412000" w14:textId="77777777" w:rsidR="00ED0E20" w:rsidRDefault="00132050" w:rsidP="00FA17DE">
      <w:pPr>
        <w:autoSpaceDE w:val="0"/>
        <w:autoSpaceDN w:val="0"/>
        <w:adjustRightInd w:val="0"/>
        <w:spacing w:after="240"/>
      </w:pPr>
      <w:r>
        <w:t xml:space="preserve">The summer </w:t>
      </w:r>
      <w:r w:rsidR="00A347DD">
        <w:t>operation will target the experimental draft</w:t>
      </w:r>
      <w:bookmarkStart w:id="248" w:name="_Ref466383911"/>
      <w:r w:rsidR="00A347DD">
        <w:rPr>
          <w:rStyle w:val="FootnoteReference"/>
        </w:rPr>
        <w:footnoteReference w:id="5"/>
      </w:r>
      <w:bookmarkEnd w:id="248"/>
      <w:r w:rsidR="00A347DD">
        <w:t xml:space="preserv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9" w:name="_Ref466383294"/>
      <w:r w:rsidR="00A347DD">
        <w:rPr>
          <w:rStyle w:val="FootnoteReference"/>
        </w:rPr>
        <w:footnoteReference w:id="6"/>
      </w:r>
      <w:bookmarkEnd w:id="249"/>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1074B3">
        <w:t>6.2.4</w:t>
      </w:r>
      <w:r w:rsidR="008A724E">
        <w:fldChar w:fldCharType="end"/>
      </w:r>
      <w:r w:rsidR="0095156E">
        <w:t>) may draft the reservoir below the</w:t>
      </w:r>
      <w:r w:rsidR="00ED0E20">
        <w:t xml:space="preserve"> end of September target elevation</w:t>
      </w:r>
      <w:r w:rsidR="0095156E">
        <w:t>.</w:t>
      </w:r>
      <w:r w:rsidR="0067616D">
        <w:t xml:space="preserve">  </w:t>
      </w:r>
    </w:p>
    <w:p w14:paraId="0D75A0F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w:t>
      </w:r>
      <w:r w:rsidR="002B67B3">
        <w:lastRenderedPageBreak/>
        <w:t>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4AC7B57" w14:textId="77777777" w:rsidR="00903786" w:rsidRDefault="00C25D1F" w:rsidP="009A31E9">
      <w:pPr>
        <w:pStyle w:val="Heading3"/>
      </w:pPr>
      <w:bookmarkStart w:id="250" w:name="_Toc175363549"/>
      <w:bookmarkStart w:id="251" w:name="_Toc376160300"/>
      <w:bookmarkStart w:id="252" w:name="_Toc439140102"/>
      <w:bookmarkStart w:id="253" w:name="_Toc461706135"/>
      <w:bookmarkStart w:id="254" w:name="_Toc533165691"/>
      <w:r>
        <w:t>Reporting</w:t>
      </w:r>
      <w:bookmarkEnd w:id="250"/>
      <w:bookmarkEnd w:id="251"/>
      <w:bookmarkEnd w:id="252"/>
      <w:bookmarkEnd w:id="253"/>
      <w:bookmarkEnd w:id="254"/>
    </w:p>
    <w:p w14:paraId="1804BC7B" w14:textId="77777777" w:rsidR="00347C1A" w:rsidRDefault="008C7AD2" w:rsidP="00C25D1F">
      <w:r>
        <w:t xml:space="preserve">Reclamation will fulfill the </w:t>
      </w:r>
      <w:r w:rsidR="00944D7E">
        <w:t xml:space="preserve">2000 </w:t>
      </w:r>
      <w:r>
        <w:t xml:space="preserve">USFWS </w:t>
      </w:r>
      <w:r w:rsidR="00944D7E">
        <w:t>BiOp</w:t>
      </w:r>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BF4B0F">
        <w:t>:</w:t>
      </w:r>
      <w:r w:rsidR="00C25D1F">
        <w:t xml:space="preserve"> </w:t>
      </w:r>
    </w:p>
    <w:p w14:paraId="08BF888A" w14:textId="77777777" w:rsidR="00C25D1F" w:rsidRDefault="00D303E4" w:rsidP="00C25D1F">
      <w:hyperlink r:id="rId60" w:history="1">
        <w:r w:rsidR="00C25D1F" w:rsidRPr="00C50041">
          <w:rPr>
            <w:rStyle w:val="Hyperlink"/>
          </w:rPr>
          <w:t>http://www.usbr.gov/pn/hydromet/esatea.html</w:t>
        </w:r>
      </w:hyperlink>
      <w:r w:rsidR="0095156E">
        <w:t>.</w:t>
      </w:r>
    </w:p>
    <w:p w14:paraId="36E5BF0B" w14:textId="77777777" w:rsidR="00C25D1F" w:rsidRPr="006B5644" w:rsidRDefault="00C25D1F" w:rsidP="009A31E9">
      <w:pPr>
        <w:pStyle w:val="Heading3"/>
      </w:pPr>
      <w:bookmarkStart w:id="255" w:name="_Toc175363550"/>
      <w:bookmarkStart w:id="256" w:name="_Toc376160301"/>
      <w:bookmarkStart w:id="257" w:name="_Toc439140103"/>
      <w:bookmarkStart w:id="258" w:name="_Toc461706136"/>
      <w:bookmarkStart w:id="259" w:name="_Ref466371851"/>
      <w:bookmarkStart w:id="260" w:name="_Toc533165692"/>
      <w:r>
        <w:t xml:space="preserve">Minimum Flows and </w:t>
      </w:r>
      <w:r w:rsidRPr="006B5644">
        <w:t>Ramp Rates</w:t>
      </w:r>
      <w:bookmarkEnd w:id="255"/>
      <w:bookmarkEnd w:id="256"/>
      <w:bookmarkEnd w:id="257"/>
      <w:bookmarkEnd w:id="258"/>
      <w:bookmarkEnd w:id="259"/>
      <w:bookmarkEnd w:id="260"/>
    </w:p>
    <w:p w14:paraId="26DEE995"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14:paraId="50B3B1C6" w14:textId="77777777"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EA0DCE">
        <w:rPr>
          <w:b w:val="0"/>
        </w:rPr>
        <w:t>7</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flood risk management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18B7DF0F" w14:textId="77777777" w:rsidR="00BE2A96" w:rsidRDefault="00BE2A96" w:rsidP="008B69EF">
      <w:pPr>
        <w:pStyle w:val="Caption"/>
        <w:rPr>
          <w:b w:val="0"/>
        </w:rPr>
      </w:pPr>
    </w:p>
    <w:p w14:paraId="60F50C07"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7</w:t>
      </w:r>
      <w:r w:rsidR="0085602F">
        <w:rPr>
          <w:noProof/>
        </w:rPr>
        <w:fldChar w:fldCharType="end"/>
      </w:r>
      <w:r w:rsidRPr="00027F0E">
        <w:t>.</w:t>
      </w:r>
      <w:r w:rsidRPr="008716A0">
        <w:rPr>
          <w:b w:val="0"/>
        </w:rPr>
        <w:t xml:space="preserve">  </w:t>
      </w:r>
      <w:r w:rsidRPr="00A06519">
        <w:rPr>
          <w:b w:val="0"/>
        </w:rPr>
        <w:t xml:space="preserve">Minimum </w:t>
      </w:r>
      <w:r w:rsidRPr="00550162">
        <w:rPr>
          <w:b w:val="0"/>
        </w:rPr>
        <w:t>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3D847103" w14:textId="77777777" w:rsidTr="00652064">
        <w:tc>
          <w:tcPr>
            <w:tcW w:w="1585" w:type="pct"/>
            <w:tcBorders>
              <w:bottom w:val="single" w:sz="6" w:space="0" w:color="auto"/>
            </w:tcBorders>
            <w:vAlign w:val="center"/>
          </w:tcPr>
          <w:p w14:paraId="33DB509F"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7FB0A2B3"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365E9D0C"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66BB9E1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46ADA6AF"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0EE073D9"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53C9115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63AC0C3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A5D048D"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38784A5B" w14:textId="77777777" w:rsidTr="00652064">
        <w:tc>
          <w:tcPr>
            <w:tcW w:w="1585" w:type="pct"/>
            <w:tcBorders>
              <w:top w:val="single" w:sz="6" w:space="0" w:color="auto"/>
              <w:bottom w:val="single" w:sz="4" w:space="0" w:color="auto"/>
            </w:tcBorders>
            <w:vAlign w:val="center"/>
          </w:tcPr>
          <w:p w14:paraId="1CF0472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48E55198"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20780C3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20C5419" w14:textId="77777777" w:rsidTr="00652064">
        <w:tc>
          <w:tcPr>
            <w:tcW w:w="1585" w:type="pct"/>
            <w:tcBorders>
              <w:top w:val="single" w:sz="4" w:space="0" w:color="auto"/>
              <w:bottom w:val="single" w:sz="4" w:space="0" w:color="auto"/>
            </w:tcBorders>
            <w:vAlign w:val="center"/>
          </w:tcPr>
          <w:p w14:paraId="79C95262"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3B6A64D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7BAAC9C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1C83056E" w14:textId="77777777" w:rsidTr="00652064">
        <w:tc>
          <w:tcPr>
            <w:tcW w:w="1585" w:type="pct"/>
            <w:tcBorders>
              <w:top w:val="single" w:sz="4" w:space="0" w:color="auto"/>
            </w:tcBorders>
            <w:vAlign w:val="center"/>
          </w:tcPr>
          <w:p w14:paraId="0E033DE5"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2D6A2281"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BBA7E1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697409BA"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23A60A53" w14:textId="77777777" w:rsidR="004F32AF" w:rsidRDefault="000E24A7" w:rsidP="004F32AF">
      <w:pPr>
        <w:rPr>
          <w:rFonts w:ascii="TimesNewRomanPSMT" w:hAnsi="TimesNewRomanPSMT"/>
          <w:b/>
          <w:bCs/>
        </w:rPr>
      </w:pPr>
      <w:r w:rsidRPr="00950454">
        <w:rPr>
          <w:bCs/>
        </w:rPr>
        <w:lastRenderedPageBreak/>
        <w:t xml:space="preserve">The maximum ramp up and ramp down rates are detailed in Table </w:t>
      </w:r>
      <w:r w:rsidR="00EA0DCE">
        <w:rPr>
          <w:bCs/>
        </w:rPr>
        <w:t>8</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33E6DF41" w14:textId="77777777" w:rsidR="00D35F86" w:rsidRDefault="00D35F86" w:rsidP="004F32AF">
      <w:pPr>
        <w:rPr>
          <w:b/>
        </w:rPr>
      </w:pPr>
    </w:p>
    <w:p w14:paraId="3B0F96EE"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8</w:t>
      </w:r>
      <w:r w:rsidR="0085602F">
        <w:rPr>
          <w:noProof/>
        </w:rPr>
        <w:fldChar w:fldCharType="end"/>
      </w:r>
      <w:r w:rsidRPr="00550162">
        <w:rPr>
          <w:b w:val="0"/>
        </w:rPr>
        <w:t>.</w:t>
      </w:r>
      <w:r w:rsidRPr="00550162">
        <w:t xml:space="preserve">  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3013"/>
        <w:gridCol w:w="3037"/>
      </w:tblGrid>
      <w:tr w:rsidR="00C25D1F" w:rsidRPr="00A30FFC" w14:paraId="50BF2656" w14:textId="77777777" w:rsidTr="0030698B">
        <w:trPr>
          <w:cantSplit/>
          <w:jc w:val="center"/>
        </w:trPr>
        <w:tc>
          <w:tcPr>
            <w:tcW w:w="5000" w:type="pct"/>
            <w:gridSpan w:val="3"/>
            <w:vAlign w:val="center"/>
          </w:tcPr>
          <w:p w14:paraId="601E0BE4"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7BBB051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F2D2948" w14:textId="77777777" w:rsidTr="0030698B">
        <w:trPr>
          <w:jc w:val="center"/>
        </w:trPr>
        <w:tc>
          <w:tcPr>
            <w:tcW w:w="1765" w:type="pct"/>
            <w:vAlign w:val="center"/>
          </w:tcPr>
          <w:p w14:paraId="502E8922"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244FB9A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611" w:type="pct"/>
            <w:vAlign w:val="center"/>
          </w:tcPr>
          <w:p w14:paraId="2192803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0C4D35B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24" w:type="pct"/>
            <w:vAlign w:val="center"/>
          </w:tcPr>
          <w:p w14:paraId="09136E4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97957E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A003B4B" w14:textId="77777777" w:rsidTr="0030698B">
        <w:trPr>
          <w:jc w:val="center"/>
        </w:trPr>
        <w:tc>
          <w:tcPr>
            <w:tcW w:w="1765" w:type="pct"/>
            <w:vAlign w:val="center"/>
          </w:tcPr>
          <w:p w14:paraId="1295812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611" w:type="pct"/>
            <w:vAlign w:val="center"/>
          </w:tcPr>
          <w:p w14:paraId="0C879DE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24" w:type="pct"/>
            <w:vAlign w:val="center"/>
          </w:tcPr>
          <w:p w14:paraId="49C0F1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128D2E67" w14:textId="77777777" w:rsidTr="0030698B">
        <w:trPr>
          <w:jc w:val="center"/>
        </w:trPr>
        <w:tc>
          <w:tcPr>
            <w:tcW w:w="1765" w:type="pct"/>
            <w:vAlign w:val="center"/>
          </w:tcPr>
          <w:p w14:paraId="45EF6A23"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611" w:type="pct"/>
            <w:vAlign w:val="center"/>
          </w:tcPr>
          <w:p w14:paraId="0CC79BE8"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24" w:type="pct"/>
            <w:vAlign w:val="center"/>
          </w:tcPr>
          <w:p w14:paraId="60B4C8E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42002E5" w14:textId="77777777" w:rsidTr="0030698B">
        <w:trPr>
          <w:jc w:val="center"/>
        </w:trPr>
        <w:tc>
          <w:tcPr>
            <w:tcW w:w="1765" w:type="pct"/>
            <w:vAlign w:val="center"/>
          </w:tcPr>
          <w:p w14:paraId="4D39D40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611" w:type="pct"/>
            <w:vAlign w:val="center"/>
          </w:tcPr>
          <w:p w14:paraId="3E87C34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24" w:type="pct"/>
            <w:vAlign w:val="center"/>
          </w:tcPr>
          <w:p w14:paraId="795B06C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1D6F0B65" w14:textId="77777777" w:rsidTr="0030698B">
        <w:trPr>
          <w:jc w:val="center"/>
        </w:trPr>
        <w:tc>
          <w:tcPr>
            <w:tcW w:w="1765" w:type="pct"/>
            <w:vAlign w:val="center"/>
          </w:tcPr>
          <w:p w14:paraId="4B1BD5B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611" w:type="pct"/>
            <w:vAlign w:val="center"/>
          </w:tcPr>
          <w:p w14:paraId="05E3CFF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24" w:type="pct"/>
            <w:vAlign w:val="center"/>
          </w:tcPr>
          <w:p w14:paraId="0FADE6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4814E2F4"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A69A2C0" w14:textId="77777777" w:rsidTr="0030698B">
        <w:trPr>
          <w:cantSplit/>
        </w:trPr>
        <w:tc>
          <w:tcPr>
            <w:tcW w:w="5000" w:type="pct"/>
            <w:gridSpan w:val="3"/>
          </w:tcPr>
          <w:p w14:paraId="64538C7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7441C6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2EF6839B" w14:textId="77777777" w:rsidTr="0030698B">
        <w:tc>
          <w:tcPr>
            <w:tcW w:w="1771" w:type="pct"/>
          </w:tcPr>
          <w:p w14:paraId="61956FB2"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3CEAF89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1D4FE5DE"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1D3238C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2AB9474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20EFEA2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318A99F6" w14:textId="77777777" w:rsidTr="0030698B">
        <w:tc>
          <w:tcPr>
            <w:tcW w:w="1771" w:type="pct"/>
          </w:tcPr>
          <w:p w14:paraId="42239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6A3C2713"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20B3ECA8"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7759C848" w14:textId="77777777" w:rsidTr="0030698B">
        <w:tc>
          <w:tcPr>
            <w:tcW w:w="1771" w:type="pct"/>
          </w:tcPr>
          <w:p w14:paraId="2D413D4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3AD958A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3F2B333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75205D0E" w14:textId="77777777" w:rsidTr="0030698B">
        <w:tc>
          <w:tcPr>
            <w:tcW w:w="1771" w:type="pct"/>
          </w:tcPr>
          <w:p w14:paraId="4A656E8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304E6BB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4B862AA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8705FBF" w14:textId="77777777" w:rsidTr="0030698B">
        <w:tc>
          <w:tcPr>
            <w:tcW w:w="1771" w:type="pct"/>
          </w:tcPr>
          <w:p w14:paraId="759EC7FC"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676B0FF2"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114FAB6E"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4A15F27C" w14:textId="77777777" w:rsidR="00C25D1F" w:rsidRDefault="00C25D1F" w:rsidP="009A31E9">
      <w:pPr>
        <w:pStyle w:val="Heading3"/>
      </w:pPr>
      <w:bookmarkStart w:id="261" w:name="_Toc376160302"/>
      <w:bookmarkStart w:id="262" w:name="_Toc439140104"/>
      <w:bookmarkStart w:id="263" w:name="_Toc461706137"/>
      <w:bookmarkStart w:id="264" w:name="_Toc533165693"/>
      <w:r>
        <w:t>Spill</w:t>
      </w:r>
      <w:r w:rsidR="008B65E6">
        <w:t xml:space="preserve"> Operations</w:t>
      </w:r>
      <w:bookmarkEnd w:id="261"/>
      <w:bookmarkEnd w:id="262"/>
      <w:bookmarkEnd w:id="263"/>
      <w:bookmarkEnd w:id="264"/>
    </w:p>
    <w:p w14:paraId="47045F8E" w14:textId="77777777"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MW (~12</w:t>
      </w:r>
      <w:r w:rsidR="0051454A">
        <w:t>,</w:t>
      </w:r>
      <w:r w:rsidR="003F286A">
        <w:t xml:space="preserve">000 cfs) at full pool, however current transmission </w:t>
      </w:r>
      <w:r w:rsidR="006C4A25">
        <w:t>restrictions</w:t>
      </w:r>
      <w:r w:rsidR="003F286A">
        <w:t xml:space="preserve"> limit generation to 310 MW (~9</w:t>
      </w:r>
      <w:r w:rsidR="006A7A94">
        <w:t>,</w:t>
      </w:r>
      <w:r w:rsidR="003F286A">
        <w:t xml:space="preserve">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65" w:name="_Toc376160303"/>
      <w:r w:rsidR="0080543F" w:rsidRPr="006A7A94">
        <w:tab/>
      </w:r>
    </w:p>
    <w:p w14:paraId="0DD2A2A1" w14:textId="77777777" w:rsidR="00816E23" w:rsidRDefault="00816E23" w:rsidP="007964E0">
      <w:pPr>
        <w:tabs>
          <w:tab w:val="left" w:pos="90"/>
        </w:tabs>
      </w:pPr>
    </w:p>
    <w:p w14:paraId="64B5BE5F" w14:textId="77777777" w:rsidR="00875927" w:rsidRDefault="00875927" w:rsidP="000557AE">
      <w:pPr>
        <w:pStyle w:val="Heading2"/>
      </w:pPr>
      <w:bookmarkStart w:id="266" w:name="_Toc439140105"/>
      <w:bookmarkStart w:id="267" w:name="_Ref461701625"/>
      <w:bookmarkStart w:id="268" w:name="_Toc461706138"/>
      <w:bookmarkStart w:id="269" w:name="_Toc533165694"/>
      <w:r>
        <w:t>Albeni Falls Dam</w:t>
      </w:r>
      <w:bookmarkEnd w:id="265"/>
      <w:bookmarkEnd w:id="266"/>
      <w:bookmarkEnd w:id="267"/>
      <w:bookmarkEnd w:id="268"/>
      <w:bookmarkEnd w:id="269"/>
    </w:p>
    <w:p w14:paraId="2B553215" w14:textId="77777777" w:rsidR="00130718" w:rsidRPr="00FB7AF0" w:rsidRDefault="00130718" w:rsidP="009A31E9">
      <w:pPr>
        <w:pStyle w:val="Heading3"/>
      </w:pPr>
      <w:bookmarkStart w:id="270" w:name="_Toc376160304"/>
      <w:bookmarkStart w:id="271" w:name="_Toc439140106"/>
      <w:bookmarkStart w:id="272" w:name="_Toc461706139"/>
      <w:bookmarkStart w:id="273" w:name="_Toc175363552"/>
      <w:bookmarkStart w:id="274" w:name="_Toc533165695"/>
      <w:r w:rsidRPr="00FB7AF0">
        <w:t xml:space="preserve">Albeni Falls </w:t>
      </w:r>
      <w:r w:rsidR="005479AB">
        <w:t xml:space="preserve">Dam Fall and Winter </w:t>
      </w:r>
      <w:bookmarkEnd w:id="270"/>
      <w:r w:rsidR="001F1F52">
        <w:t>Operations</w:t>
      </w:r>
      <w:bookmarkEnd w:id="271"/>
      <w:bookmarkEnd w:id="272"/>
      <w:bookmarkEnd w:id="274"/>
    </w:p>
    <w:p w14:paraId="7E6F14DC"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w:t>
      </w:r>
      <w:r>
        <w:rPr>
          <w:color w:val="000000"/>
        </w:rPr>
        <w:lastRenderedPageBreak/>
        <w:t xml:space="preserve">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068035D6" w14:textId="77777777"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9E5D64">
        <w:rPr>
          <w:color w:val="000000"/>
        </w:rPr>
        <w:t>2019</w:t>
      </w:r>
      <w:r>
        <w:rPr>
          <w:color w:val="000000"/>
        </w:rPr>
        <w:t xml:space="preserve"> 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 then after spawning is declared over or December 31, whichever occurs first, </w:t>
      </w:r>
      <w:r w:rsidR="009D479F">
        <w:rPr>
          <w:color w:val="000000"/>
        </w:rPr>
        <w:t>Albeni Falls may be operated</w:t>
      </w:r>
      <w:r>
        <w:rPr>
          <w:color w:val="000000"/>
        </w:rPr>
        <w:t xml:space="preserve"> to begin implementation of the Flexible Winter Power Operation (FWPO) if requested by BPA</w:t>
      </w:r>
      <w:r w:rsidR="00ED1B42">
        <w:rPr>
          <w:color w:val="000000"/>
        </w:rPr>
        <w:t>.  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7F9DF43B" w14:textId="77777777" w:rsidR="001B6D38" w:rsidRDefault="001B6D38" w:rsidP="009A31E9">
      <w:pPr>
        <w:pStyle w:val="Heading3"/>
      </w:pPr>
      <w:bookmarkStart w:id="275" w:name="_Toc461706140"/>
      <w:bookmarkStart w:id="276" w:name="_Toc533165696"/>
      <w:r>
        <w:t>Coordination</w:t>
      </w:r>
      <w:bookmarkEnd w:id="275"/>
      <w:bookmarkEnd w:id="276"/>
    </w:p>
    <w:p w14:paraId="69AF830D"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0D43813D" w14:textId="77777777" w:rsidR="00F324A8" w:rsidRPr="009C6B52" w:rsidRDefault="00E2034E" w:rsidP="009A31E9">
      <w:pPr>
        <w:pStyle w:val="Heading3"/>
      </w:pPr>
      <w:bookmarkStart w:id="277" w:name="_Toc273707109"/>
      <w:bookmarkStart w:id="278" w:name="_Toc273707115"/>
      <w:bookmarkStart w:id="279" w:name="_Toc273707117"/>
      <w:bookmarkStart w:id="280" w:name="_Toc218489205"/>
      <w:bookmarkStart w:id="281" w:name="_Toc175363554"/>
      <w:bookmarkStart w:id="282" w:name="_Toc376160305"/>
      <w:bookmarkStart w:id="283" w:name="_Toc439140107"/>
      <w:bookmarkStart w:id="284" w:name="_Toc461706141"/>
      <w:bookmarkStart w:id="285" w:name="_Toc533165697"/>
      <w:bookmarkEnd w:id="273"/>
      <w:bookmarkEnd w:id="277"/>
      <w:bookmarkEnd w:id="278"/>
      <w:bookmarkEnd w:id="279"/>
      <w:bookmarkEnd w:id="280"/>
      <w:r>
        <w:t>Flood Risk Management</w:t>
      </w:r>
      <w:r w:rsidR="00F324A8" w:rsidRPr="009C6B52">
        <w:t xml:space="preserve"> Draft</w:t>
      </w:r>
      <w:bookmarkEnd w:id="281"/>
      <w:bookmarkEnd w:id="282"/>
      <w:bookmarkEnd w:id="283"/>
      <w:bookmarkEnd w:id="284"/>
      <w:bookmarkEnd w:id="285"/>
    </w:p>
    <w:p w14:paraId="71C1A9C5" w14:textId="77777777" w:rsidR="0066481C" w:rsidRDefault="00715997" w:rsidP="0066481C">
      <w:r>
        <w:t xml:space="preserve">Albeni Falls Dam will be operated during the winter season using standard </w:t>
      </w:r>
      <w:r w:rsidR="001C44D3">
        <w:t>FRM</w:t>
      </w:r>
      <w:r>
        <w:t xml:space="preserve"> criteria.</w:t>
      </w:r>
    </w:p>
    <w:p w14:paraId="2D9AD5A4" w14:textId="77777777" w:rsidR="00F324A8" w:rsidRPr="009C6B52" w:rsidRDefault="00F324A8" w:rsidP="009A31E9">
      <w:pPr>
        <w:pStyle w:val="Heading3"/>
      </w:pPr>
      <w:bookmarkStart w:id="286" w:name="_Toc175363555"/>
      <w:bookmarkStart w:id="287" w:name="_Toc376160306"/>
      <w:bookmarkStart w:id="288" w:name="_Toc439140108"/>
      <w:bookmarkStart w:id="289" w:name="_Toc461706142"/>
      <w:bookmarkStart w:id="290" w:name="_Toc533165698"/>
      <w:r w:rsidRPr="009C6B52">
        <w:t>Refill</w:t>
      </w:r>
      <w:bookmarkEnd w:id="286"/>
      <w:r w:rsidR="008B65E6">
        <w:t xml:space="preserve"> Operations</w:t>
      </w:r>
      <w:bookmarkEnd w:id="287"/>
      <w:bookmarkEnd w:id="288"/>
      <w:bookmarkEnd w:id="289"/>
      <w:bookmarkEnd w:id="290"/>
    </w:p>
    <w:p w14:paraId="2802BDC9" w14:textId="77777777" w:rsidR="0066481C" w:rsidRDefault="0066481C" w:rsidP="0066481C">
      <w:bookmarkStart w:id="291" w:name="_Toc376160307"/>
      <w:r>
        <w:t>During the spring</w:t>
      </w:r>
      <w:r w:rsidR="00103BDD">
        <w:t>,</w:t>
      </w:r>
      <w:r>
        <w:t xml:space="preserve"> Albeni Falls Dam will be operated to fill Lake Pend Oreille in accordance with standard FRM criteria.  </w:t>
      </w:r>
    </w:p>
    <w:p w14:paraId="0C378D42" w14:textId="77777777" w:rsidR="005479AB" w:rsidRPr="009C6B52" w:rsidRDefault="005479AB" w:rsidP="009A31E9">
      <w:pPr>
        <w:pStyle w:val="Heading3"/>
      </w:pPr>
      <w:bookmarkStart w:id="292" w:name="_Toc439140109"/>
      <w:bookmarkStart w:id="293" w:name="_Toc461706143"/>
      <w:bookmarkStart w:id="294" w:name="_Toc533165699"/>
      <w:r>
        <w:t>Summer Operations</w:t>
      </w:r>
      <w:bookmarkEnd w:id="291"/>
      <w:bookmarkEnd w:id="292"/>
      <w:bookmarkEnd w:id="293"/>
      <w:bookmarkEnd w:id="294"/>
    </w:p>
    <w:p w14:paraId="4A32CA28" w14:textId="77777777"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The latter elevations may change in the event of a power emergency or fishery need.</w:t>
      </w:r>
      <w:r>
        <w:t xml:space="preserve">  Starting on October 1, the Lake will begin the draft to elevation 2051</w:t>
      </w:r>
      <w:r w:rsidR="001B6D38">
        <w:t>.0</w:t>
      </w:r>
      <w:r>
        <w:t xml:space="preserve"> feet by </w:t>
      </w:r>
      <w:r w:rsidR="00573F74">
        <w:t>m</w:t>
      </w:r>
      <w:r>
        <w:t>id-November.</w:t>
      </w:r>
    </w:p>
    <w:p w14:paraId="19824EAE" w14:textId="77777777" w:rsidR="003652BC" w:rsidRDefault="003652BC" w:rsidP="00651E08"/>
    <w:p w14:paraId="37111D23" w14:textId="77777777" w:rsidR="00875927" w:rsidRDefault="00875927" w:rsidP="000557AE">
      <w:pPr>
        <w:pStyle w:val="Heading2"/>
      </w:pPr>
      <w:bookmarkStart w:id="295" w:name="_Toc376160308"/>
      <w:bookmarkStart w:id="296" w:name="_Toc439140110"/>
      <w:bookmarkStart w:id="297" w:name="_Ref461701586"/>
      <w:bookmarkStart w:id="298" w:name="_Toc461706144"/>
      <w:bookmarkStart w:id="299" w:name="_Toc533165700"/>
      <w:r>
        <w:t>Libby Dam</w:t>
      </w:r>
      <w:bookmarkEnd w:id="295"/>
      <w:bookmarkEnd w:id="296"/>
      <w:bookmarkEnd w:id="297"/>
      <w:bookmarkEnd w:id="298"/>
      <w:bookmarkEnd w:id="299"/>
    </w:p>
    <w:p w14:paraId="26979CD6" w14:textId="77777777" w:rsidR="0007186D" w:rsidRDefault="00FF6AE0" w:rsidP="00FF6AE0">
      <w:bookmarkStart w:id="300"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718B7F35" w14:textId="77777777" w:rsidR="006218F7" w:rsidRDefault="006218F7" w:rsidP="00FF6AE0"/>
    <w:p w14:paraId="0F9BF61D" w14:textId="77777777" w:rsidR="006218F7" w:rsidRDefault="006218F7" w:rsidP="00FF6AE0"/>
    <w:p w14:paraId="6D3D72B3" w14:textId="77777777" w:rsidR="006218F7" w:rsidRDefault="006218F7" w:rsidP="00FF6AE0"/>
    <w:p w14:paraId="696637C2" w14:textId="77777777" w:rsidR="006218F7" w:rsidRDefault="006218F7" w:rsidP="00FF6AE0"/>
    <w:p w14:paraId="21687E68" w14:textId="77777777" w:rsidR="00FF6AE0" w:rsidRDefault="00FF6AE0" w:rsidP="009A31E9">
      <w:pPr>
        <w:pStyle w:val="Heading3"/>
      </w:pPr>
      <w:bookmarkStart w:id="301" w:name="_Toc461706145"/>
      <w:bookmarkStart w:id="302" w:name="_Toc376160309"/>
      <w:bookmarkStart w:id="303" w:name="_Toc439140111"/>
      <w:bookmarkStart w:id="304" w:name="_Toc533165701"/>
      <w:r w:rsidRPr="000E4A65">
        <w:t>Coordination</w:t>
      </w:r>
      <w:bookmarkEnd w:id="301"/>
      <w:bookmarkEnd w:id="302"/>
      <w:bookmarkEnd w:id="303"/>
      <w:bookmarkEnd w:id="304"/>
    </w:p>
    <w:p w14:paraId="40C62C41" w14:textId="77777777" w:rsidR="00FF6AE0" w:rsidRDefault="00FF6AE0" w:rsidP="00FF6AE0">
      <w:r>
        <w:t xml:space="preserve">The AAs will continue to coordinate Libby </w:t>
      </w:r>
      <w:r w:rsidR="004B7AA1">
        <w:t xml:space="preserve">Dam </w:t>
      </w:r>
      <w:r>
        <w:t>BiOp operations at TMT.</w:t>
      </w:r>
    </w:p>
    <w:p w14:paraId="0D9C969A" w14:textId="77777777" w:rsidR="00FF6AE0" w:rsidRPr="000E4A65" w:rsidRDefault="00FF6AE0" w:rsidP="009A31E9">
      <w:pPr>
        <w:pStyle w:val="Heading3"/>
      </w:pPr>
      <w:bookmarkStart w:id="305" w:name="_Toc461706146"/>
      <w:bookmarkStart w:id="306" w:name="_Toc439140112"/>
      <w:bookmarkStart w:id="307" w:name="_Toc376160310"/>
      <w:bookmarkStart w:id="308" w:name="_Toc533165702"/>
      <w:r>
        <w:lastRenderedPageBreak/>
        <w:t>Burbot</w:t>
      </w:r>
      <w:bookmarkEnd w:id="305"/>
      <w:bookmarkEnd w:id="306"/>
      <w:bookmarkEnd w:id="308"/>
      <w:r w:rsidR="008B65E6">
        <w:t xml:space="preserve"> </w:t>
      </w:r>
      <w:bookmarkEnd w:id="307"/>
    </w:p>
    <w:p w14:paraId="4B4A5561" w14:textId="77777777" w:rsidR="00FF6AE0" w:rsidRDefault="00FF6AE0" w:rsidP="00FF6AE0">
      <w:r>
        <w:t xml:space="preserve">Providing low temperatures, if possible, from Libby Dam to aid upstream migration of burbot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7DBA565B" w14:textId="77777777" w:rsidR="00FF6AE0" w:rsidRDefault="00FF6AE0" w:rsidP="009A31E9">
      <w:pPr>
        <w:pStyle w:val="Heading3"/>
      </w:pPr>
      <w:bookmarkStart w:id="309" w:name="_Toc461706147"/>
      <w:bookmarkStart w:id="310" w:name="_Toc376160311"/>
      <w:bookmarkStart w:id="311" w:name="_Toc439140113"/>
      <w:bookmarkStart w:id="312" w:name="_Toc533165703"/>
      <w:r>
        <w:t>Ramp Rates and Daily Shaping</w:t>
      </w:r>
      <w:bookmarkEnd w:id="309"/>
      <w:bookmarkEnd w:id="310"/>
      <w:bookmarkEnd w:id="311"/>
      <w:bookmarkEnd w:id="312"/>
    </w:p>
    <w:p w14:paraId="708FE561" w14:textId="77777777"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BiOp.  The following ramp rates </w:t>
      </w:r>
      <w:r w:rsidR="00061925">
        <w:t xml:space="preserve">(Table </w:t>
      </w:r>
      <w:r w:rsidR="00EA0DCE">
        <w:t>9</w:t>
      </w:r>
      <w:r w:rsidR="00061925">
        <w:t xml:space="preserve">) </w:t>
      </w:r>
      <w:r>
        <w:t>will guide project operations to meet various purposes, including power production.</w:t>
      </w:r>
    </w:p>
    <w:p w14:paraId="5B5FB20C" w14:textId="6B3DD1BC"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1074B3">
        <w:rPr>
          <w:vertAlign w:val="superscript"/>
        </w:rPr>
        <w:t>5</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013E6149" w14:textId="77777777" w:rsidR="00BA2E48" w:rsidRDefault="00BA2E48" w:rsidP="00BA2E48">
      <w:pPr>
        <w:pStyle w:val="Caption"/>
      </w:pPr>
      <w:r>
        <w:lastRenderedPageBreak/>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9</w:t>
      </w:r>
      <w:r w:rsidR="0085602F">
        <w:rPr>
          <w:noProof/>
        </w:rPr>
        <w:fldChar w:fldCharType="end"/>
      </w:r>
      <w:r w:rsidRPr="00550162">
        <w:t>.</w:t>
      </w:r>
      <w:r w:rsidRPr="00550162">
        <w:rPr>
          <w:b w:val="0"/>
        </w:rPr>
        <w:t xml:space="preserve">  Prescribed </w:t>
      </w:r>
      <w:r>
        <w:rPr>
          <w:b w:val="0"/>
        </w:rPr>
        <w:t>Libby Dam</w:t>
      </w:r>
      <w:r w:rsidRPr="00550162">
        <w:rPr>
          <w:b w:val="0"/>
        </w:rPr>
        <w:t xml:space="preserve"> maximum ramp rates to protect resident fish and prey organisms in the Kootenai River in addition to minimizing levee erosion along the river.  Rate of change may be less than stated limits.</w:t>
      </w:r>
    </w:p>
    <w:p w14:paraId="5126E8B6" w14:textId="77777777" w:rsidR="00FF6AE0" w:rsidRDefault="00FF6AE0" w:rsidP="008716A0">
      <w:pPr>
        <w:keepNext/>
        <w:autoSpaceDE w:val="0"/>
        <w:autoSpaceDN w:val="0"/>
        <w:adjustRightInd w:val="0"/>
        <w:jc w:val="center"/>
      </w:pPr>
      <w:r>
        <w:object w:dxaOrig="8490" w:dyaOrig="6930" w14:anchorId="5D135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45pt;height:346.35pt" o:ole="" o:bordertopcolor="this" o:borderleftcolor="this" o:borderbottomcolor="this" o:borderrightcolor="this">
            <v:imagedata r:id="rId61" o:title=""/>
            <w10:bordertop type="single" width="4"/>
            <w10:borderleft type="single" width="4"/>
            <w10:borderbottom type="single" width="4"/>
            <w10:borderright type="single" width="4"/>
          </v:shape>
          <o:OLEObject Type="Embed" ProgID="Word.Picture.8" ShapeID="_x0000_i1025" DrawAspect="Content" ObjectID="_1606907703" r:id="rId62"/>
        </w:object>
      </w:r>
    </w:p>
    <w:p w14:paraId="5CBA7AFD"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790D1E4A" w14:textId="77777777" w:rsidR="00FF6AE0" w:rsidRPr="009C6B52" w:rsidRDefault="00FF6AE0" w:rsidP="009A31E9">
      <w:pPr>
        <w:pStyle w:val="Heading3"/>
      </w:pPr>
      <w:bookmarkStart w:id="313" w:name="_Toc376160312"/>
      <w:bookmarkStart w:id="314" w:name="_Toc439140114"/>
      <w:bookmarkStart w:id="315" w:name="_Toc461706148"/>
      <w:bookmarkStart w:id="316" w:name="_Toc533165704"/>
      <w:r w:rsidRPr="009C6B52">
        <w:t xml:space="preserve">Flood </w:t>
      </w:r>
      <w:r w:rsidR="00E2034E">
        <w:t>Risk Management</w:t>
      </w:r>
      <w:bookmarkEnd w:id="313"/>
      <w:bookmarkEnd w:id="314"/>
      <w:bookmarkEnd w:id="315"/>
      <w:bookmarkEnd w:id="316"/>
    </w:p>
    <w:p w14:paraId="074FE9AF"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1FC48829"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E2034E">
        <w:t>flood risk management</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The Dalles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xml:space="preserve">, unless otherwise allowed by the VARQ Operating Procedures.  For </w:t>
      </w:r>
      <w:r>
        <w:lastRenderedPageBreak/>
        <w:t>example, changes to reduce the VARQ flow can occur to protect human life and safety, during the final stages of refill, or through a deviation request.</w:t>
      </w:r>
    </w:p>
    <w:p w14:paraId="51A85F77"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43633883" w14:textId="77777777" w:rsidR="00892EE8" w:rsidRPr="00E338D7" w:rsidRDefault="00892EE8" w:rsidP="009A31E9">
      <w:pPr>
        <w:pStyle w:val="Heading3"/>
      </w:pPr>
      <w:bookmarkStart w:id="317" w:name="_Toc376160313"/>
      <w:bookmarkStart w:id="318" w:name="_Toc439140115"/>
      <w:bookmarkStart w:id="319" w:name="_Toc461706149"/>
      <w:bookmarkStart w:id="320" w:name="_Toc533165705"/>
      <w:r w:rsidRPr="00E338D7">
        <w:t>Spring Operations</w:t>
      </w:r>
      <w:bookmarkEnd w:id="300"/>
      <w:bookmarkEnd w:id="317"/>
      <w:bookmarkEnd w:id="318"/>
      <w:bookmarkEnd w:id="319"/>
      <w:bookmarkEnd w:id="320"/>
    </w:p>
    <w:p w14:paraId="507BE317"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E2034E">
        <w:t>flood risk management</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3BC3B99B"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21" w:name="_Toc376160314"/>
      <w:bookmarkStart w:id="322" w:name="_Toc439140116"/>
      <w:bookmarkStart w:id="323" w:name="_Toc461706150"/>
    </w:p>
    <w:p w14:paraId="5EB43763" w14:textId="77777777" w:rsidR="00FF6AE0" w:rsidRDefault="00FF6AE0" w:rsidP="009A31E9">
      <w:pPr>
        <w:pStyle w:val="Heading3"/>
      </w:pPr>
      <w:bookmarkStart w:id="324" w:name="_Toc533165706"/>
      <w:r w:rsidRPr="0086041F">
        <w:rPr>
          <w:lang w:val="en-US"/>
        </w:rPr>
        <w:t>Bull</w:t>
      </w:r>
      <w:r>
        <w:t xml:space="preserve"> Trout</w:t>
      </w:r>
      <w:r w:rsidR="008B65E6">
        <w:t xml:space="preserve"> Flows</w:t>
      </w:r>
      <w:bookmarkEnd w:id="321"/>
      <w:bookmarkEnd w:id="322"/>
      <w:bookmarkEnd w:id="323"/>
      <w:bookmarkEnd w:id="324"/>
    </w:p>
    <w:p w14:paraId="42BDC720" w14:textId="77777777"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E2034E">
        <w:t>flood risk management</w:t>
      </w:r>
      <w:r>
        <w:t xml:space="preserve"> dra</w:t>
      </w:r>
      <w:r w:rsidR="00402D1B">
        <w:t>ft</w:t>
      </w:r>
      <w:r w:rsidR="00BD3964">
        <w:t>.</w:t>
      </w:r>
      <w:r w:rsidR="00C64891">
        <w:t xml:space="preserve"> Table </w:t>
      </w:r>
      <w:r w:rsidR="00EA0DCE">
        <w:t>10</w:t>
      </w:r>
      <w:r w:rsidR="00C64891">
        <w:t xml:space="preserve"> shows how the bull trout </w:t>
      </w:r>
      <w:r w:rsidR="00DC1344">
        <w:t>minimum</w:t>
      </w:r>
      <w:r w:rsidR="003650AF">
        <w:t xml:space="preserve"> </w:t>
      </w:r>
      <w:r w:rsidR="00C64891">
        <w:t>flow is determined during this period.</w:t>
      </w:r>
    </w:p>
    <w:p w14:paraId="058D01A0" w14:textId="77777777" w:rsidR="00BA2E48" w:rsidRDefault="00BA2E48"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10</w:t>
      </w:r>
      <w:r w:rsidR="0085602F">
        <w:rPr>
          <w:noProof/>
        </w:rPr>
        <w:fldChar w:fldCharType="end"/>
      </w:r>
      <w:r w:rsidRPr="001B2A96">
        <w:t>.</w:t>
      </w:r>
      <w:r w:rsidRPr="005A370B">
        <w:rPr>
          <w:b w:val="0"/>
        </w:rPr>
        <w:t xml:space="preserve">  </w:t>
      </w:r>
      <w:r w:rsidRPr="001B2A96">
        <w:rPr>
          <w:b w:val="0"/>
        </w:rPr>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4723A45C" w14:textId="77777777" w:rsidTr="0030698B">
        <w:trPr>
          <w:jc w:val="center"/>
        </w:trPr>
        <w:tc>
          <w:tcPr>
            <w:tcW w:w="2453" w:type="pct"/>
            <w:vAlign w:val="center"/>
          </w:tcPr>
          <w:p w14:paraId="0D84194A"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1FCAEE4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155A173E" w14:textId="77777777" w:rsidTr="0030698B">
        <w:trPr>
          <w:jc w:val="center"/>
        </w:trPr>
        <w:tc>
          <w:tcPr>
            <w:tcW w:w="2453" w:type="pct"/>
            <w:vAlign w:val="center"/>
          </w:tcPr>
          <w:p w14:paraId="3D65285A"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6CC9D0B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303E236F" w14:textId="77777777" w:rsidTr="0030698B">
        <w:trPr>
          <w:jc w:val="center"/>
        </w:trPr>
        <w:tc>
          <w:tcPr>
            <w:tcW w:w="2453" w:type="pct"/>
            <w:vAlign w:val="center"/>
          </w:tcPr>
          <w:p w14:paraId="3C3A4FB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2410B6B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6533F19B" w14:textId="77777777" w:rsidTr="0030698B">
        <w:trPr>
          <w:jc w:val="center"/>
        </w:trPr>
        <w:tc>
          <w:tcPr>
            <w:tcW w:w="2453" w:type="pct"/>
            <w:vAlign w:val="center"/>
          </w:tcPr>
          <w:p w14:paraId="5AE21F7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2FDDA5F2"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2DD56E7F" w14:textId="77777777" w:rsidTr="0030698B">
        <w:trPr>
          <w:jc w:val="center"/>
        </w:trPr>
        <w:tc>
          <w:tcPr>
            <w:tcW w:w="2453" w:type="pct"/>
            <w:vAlign w:val="center"/>
          </w:tcPr>
          <w:p w14:paraId="14C8A619"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098B7F0"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37E8B70D" w14:textId="77777777" w:rsidTr="0030698B">
        <w:trPr>
          <w:jc w:val="center"/>
        </w:trPr>
        <w:tc>
          <w:tcPr>
            <w:tcW w:w="2453" w:type="pct"/>
            <w:vAlign w:val="center"/>
          </w:tcPr>
          <w:p w14:paraId="6FFCBEC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4E308EF2"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7F584F5D" w14:textId="77777777" w:rsidTr="0030698B">
        <w:trPr>
          <w:jc w:val="center"/>
        </w:trPr>
        <w:tc>
          <w:tcPr>
            <w:tcW w:w="2453" w:type="pct"/>
            <w:vAlign w:val="center"/>
          </w:tcPr>
          <w:p w14:paraId="75C33F1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5E585F99"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79E99A5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11D40475" w14:textId="77777777" w:rsidR="00FF6AE0" w:rsidRPr="009C6B52" w:rsidRDefault="00FF6AE0" w:rsidP="009A31E9">
      <w:pPr>
        <w:pStyle w:val="Heading3"/>
      </w:pPr>
      <w:bookmarkStart w:id="325" w:name="_Toc376160315"/>
      <w:bookmarkStart w:id="326" w:name="_Toc439140117"/>
      <w:bookmarkStart w:id="327" w:name="_Toc461706151"/>
      <w:bookmarkStart w:id="328" w:name="_Toc533165707"/>
      <w:r w:rsidRPr="009C6B52">
        <w:lastRenderedPageBreak/>
        <w:t>Sturgeon Operation</w:t>
      </w:r>
      <w:bookmarkEnd w:id="325"/>
      <w:bookmarkEnd w:id="326"/>
      <w:bookmarkEnd w:id="327"/>
      <w:bookmarkEnd w:id="328"/>
    </w:p>
    <w:p w14:paraId="0DBBBD2C"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BiOp,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7654EB17" w14:textId="77777777" w:rsidR="00FF6AE0" w:rsidRDefault="00FF6AE0" w:rsidP="00FF6AE0"/>
    <w:p w14:paraId="32CBD4B5" w14:textId="77777777"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Accounting for these tiered volumes will begin when the regional team of biologists determine that benefits to conservation of sturgeon are most likely to occur.  Sturgeon volume accounting will also occur when additional flow above flood risk management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USFWS BiOp and applicable clarifications.</w:t>
      </w:r>
    </w:p>
    <w:p w14:paraId="50ABE743" w14:textId="77777777" w:rsidR="00FF6AE0" w:rsidRDefault="00FF6AE0" w:rsidP="00FF6AE0"/>
    <w:p w14:paraId="6DD3E86D" w14:textId="77777777" w:rsidR="001B2A96" w:rsidRDefault="00FC3E46" w:rsidP="001B2A96">
      <w:pPr>
        <w:keepNext/>
      </w:pPr>
      <w:r w:rsidRPr="00E75740">
        <w:rPr>
          <w:noProof/>
        </w:rPr>
        <w:lastRenderedPageBreak/>
        <w:drawing>
          <wp:inline distT="0" distB="0" distL="0" distR="0" wp14:anchorId="4A754C13" wp14:editId="10F45590">
            <wp:extent cx="5678805" cy="372173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678805" cy="3721735"/>
                    </a:xfrm>
                    <a:prstGeom prst="rect">
                      <a:avLst/>
                    </a:prstGeom>
                    <a:noFill/>
                    <a:ln>
                      <a:noFill/>
                    </a:ln>
                  </pic:spPr>
                </pic:pic>
              </a:graphicData>
            </a:graphic>
          </wp:inline>
        </w:drawing>
      </w:r>
    </w:p>
    <w:p w14:paraId="75889DCC" w14:textId="77777777" w:rsidR="00061925" w:rsidRDefault="001B2A96" w:rsidP="00D82878">
      <w:pPr>
        <w:pStyle w:val="Caption"/>
      </w:pPr>
      <w:r>
        <w:t xml:space="preserve">Figure </w:t>
      </w:r>
      <w:r w:rsidR="0085602F">
        <w:rPr>
          <w:noProof/>
        </w:rPr>
        <w:fldChar w:fldCharType="begin"/>
      </w:r>
      <w:r w:rsidR="0085602F">
        <w:rPr>
          <w:noProof/>
        </w:rPr>
        <w:instrText xml:space="preserve"> SEQ Figure \* ARABIC </w:instrText>
      </w:r>
      <w:r w:rsidR="0085602F">
        <w:rPr>
          <w:noProof/>
        </w:rPr>
        <w:fldChar w:fldCharType="separate"/>
      </w:r>
      <w:r w:rsidR="001074B3">
        <w:rPr>
          <w:noProof/>
        </w:rPr>
        <w:t>1</w:t>
      </w:r>
      <w:r w:rsidR="0085602F">
        <w:rPr>
          <w:noProof/>
        </w:rPr>
        <w:fldChar w:fldCharType="end"/>
      </w:r>
      <w:r w:rsidRPr="00061925">
        <w:t>.</w:t>
      </w:r>
      <w:r w:rsidRPr="00061925">
        <w:rPr>
          <w:b w:val="0"/>
        </w:rPr>
        <w:t xml:space="preserve">  “Tiered” volumes of water for sturgeon flow enhancement to be released from Libby Dam according to the Libby May final forecast of April</w:t>
      </w:r>
      <w:r>
        <w:rPr>
          <w:b w:val="0"/>
        </w:rPr>
        <w:t>–</w:t>
      </w:r>
      <w:r w:rsidRPr="00061925">
        <w:rPr>
          <w:b w:val="0"/>
        </w:rPr>
        <w:t>August volume.  Actual flow releases would be shaped according to seasonal requests from the USFWS and in-season management of water actually available.</w:t>
      </w:r>
    </w:p>
    <w:p w14:paraId="151A9339" w14:textId="77777777" w:rsidR="00FF6AE0" w:rsidRDefault="00FF6AE0" w:rsidP="009A31E9">
      <w:pPr>
        <w:pStyle w:val="Heading3"/>
      </w:pPr>
      <w:bookmarkStart w:id="329" w:name="_Toc376160316"/>
      <w:bookmarkStart w:id="330" w:name="_Toc439140118"/>
      <w:bookmarkStart w:id="331" w:name="_Toc461706152"/>
      <w:bookmarkStart w:id="332" w:name="_Toc533165708"/>
      <w:r>
        <w:t>Post</w:t>
      </w:r>
      <w:r w:rsidR="008B65E6">
        <w:t>-</w:t>
      </w:r>
      <w:r w:rsidRPr="009C6B52">
        <w:t>Sturgeon Operation</w:t>
      </w:r>
      <w:bookmarkEnd w:id="329"/>
      <w:bookmarkEnd w:id="330"/>
      <w:bookmarkEnd w:id="331"/>
      <w:bookmarkEnd w:id="332"/>
    </w:p>
    <w:p w14:paraId="378EABC7" w14:textId="77777777"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EA0DCE">
        <w:t>9</w:t>
      </w:r>
      <w:r>
        <w:t>.</w:t>
      </w:r>
    </w:p>
    <w:p w14:paraId="7760C25D" w14:textId="77777777" w:rsidR="00B81CFE" w:rsidRDefault="00B81CFE" w:rsidP="009A31E9">
      <w:pPr>
        <w:pStyle w:val="Heading3"/>
      </w:pPr>
      <w:bookmarkStart w:id="333" w:name="_Toc175363560"/>
      <w:bookmarkStart w:id="334" w:name="_Toc376160317"/>
      <w:bookmarkStart w:id="335" w:name="_Toc439140119"/>
      <w:bookmarkStart w:id="336" w:name="_Toc461706153"/>
      <w:bookmarkStart w:id="337" w:name="_Toc533165709"/>
      <w:r>
        <w:t xml:space="preserve">Summer </w:t>
      </w:r>
      <w:r w:rsidR="000E393F">
        <w:t>O</w:t>
      </w:r>
      <w:r>
        <w:t>perations</w:t>
      </w:r>
      <w:bookmarkEnd w:id="333"/>
      <w:bookmarkEnd w:id="334"/>
      <w:bookmarkEnd w:id="335"/>
      <w:bookmarkEnd w:id="336"/>
      <w:bookmarkEnd w:id="337"/>
    </w:p>
    <w:p w14:paraId="560D5827" w14:textId="77777777"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E55A0C">
        <w:t>2008/2010/2014 NOAA Fisheries BiOp</w:t>
      </w:r>
      <w:r w:rsidR="000B6201">
        <w:t xml:space="preserve"> </w:t>
      </w:r>
      <w:r w:rsidR="00795936">
        <w:t xml:space="preserve">and USFWS </w:t>
      </w:r>
      <w:r>
        <w:t>BiOp</w:t>
      </w:r>
      <w:r w:rsidR="00905A5F">
        <w:t>s</w:t>
      </w:r>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58FBBF6F" w14:textId="64EE6047"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 xml:space="preserve">the experimental </w:t>
      </w:r>
      <w:r w:rsidR="00FE08FD">
        <w:t>draft</w:t>
      </w:r>
      <w:r w:rsidR="00FE08FD">
        <w:rPr>
          <w:vertAlign w:val="superscript"/>
        </w:rPr>
        <w:t>4</w:t>
      </w:r>
      <w:r w:rsidR="00FE08FD">
        <w:t xml:space="preserve"> </w:t>
      </w:r>
      <w:r w:rsidR="00A64FED">
        <w:t xml:space="preserve">reservoir </w:t>
      </w:r>
      <w:r w:rsidR="00EF1942">
        <w:lastRenderedPageBreak/>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 xml:space="preserve">dry water </w:t>
      </w:r>
      <w:r w:rsidR="00FE08FD">
        <w:t>years</w:t>
      </w:r>
      <w:r w:rsidR="00FE08FD">
        <w:rPr>
          <w:vertAlign w:val="superscript"/>
        </w:rPr>
        <w:t>5</w:t>
      </w:r>
      <w:r w:rsidR="00FE08FD">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4CEBFB69"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38" w:name="_Toc247513301"/>
      <w:bookmarkEnd w:id="338"/>
    </w:p>
    <w:p w14:paraId="1418CF2D" w14:textId="77777777"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 xml:space="preserve">flow that will gradually draft Libby to the target elevation by the end of September as defined in the </w:t>
      </w:r>
      <w:r w:rsidR="00E15F8B">
        <w:rPr>
          <w:color w:val="000000"/>
        </w:rPr>
        <w:t>2008/2010/2014 NOAA Fisheries BiOp</w:t>
      </w:r>
      <w:r w:rsidR="00E15F8B" w:rsidRPr="006D3185">
        <w:rPr>
          <w:color w:val="000000"/>
        </w:rPr>
        <w:t xml:space="preserve"> </w:t>
      </w:r>
      <w:r w:rsidRPr="009D53A5">
        <w:t xml:space="preserve">RPA </w:t>
      </w:r>
      <w:r w:rsidR="006755C6">
        <w:t xml:space="preserve">action </w:t>
      </w:r>
      <w:r w:rsidR="00E15F8B">
        <w:t xml:space="preserve">4 </w:t>
      </w:r>
      <w:r w:rsidRPr="009D53A5">
        <w:t>(Appendix 7).</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16D0B7A2" w14:textId="77777777" w:rsidR="00E462E4" w:rsidRDefault="00E462E4" w:rsidP="00E462E4">
      <w:pPr>
        <w:autoSpaceDE w:val="0"/>
        <w:autoSpaceDN w:val="0"/>
        <w:adjustRightInd w:val="0"/>
      </w:pPr>
      <w:bookmarkStart w:id="339" w:name="_Toc376160318"/>
      <w:bookmarkStart w:id="340" w:name="_Toc439140120"/>
      <w:bookmarkStart w:id="341"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602183DD" w14:textId="77777777" w:rsidR="00E462E4" w:rsidRDefault="00E462E4" w:rsidP="00E462E4">
      <w:pPr>
        <w:pStyle w:val="ListParagraph"/>
      </w:pPr>
    </w:p>
    <w:p w14:paraId="00CC901A" w14:textId="77777777" w:rsidR="00E462E4" w:rsidRDefault="00E462E4" w:rsidP="00E462E4">
      <w:pPr>
        <w:pStyle w:val="ListParagraph"/>
        <w:numPr>
          <w:ilvl w:val="0"/>
          <w:numId w:val="47"/>
        </w:numPr>
        <w:autoSpaceDE w:val="0"/>
        <w:autoSpaceDN w:val="0"/>
        <w:adjustRightInd w:val="0"/>
      </w:pPr>
      <w:r>
        <w:t>Outflows at or below 9kcfs</w:t>
      </w:r>
    </w:p>
    <w:p w14:paraId="42C0EE9E"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7E8EED93" w14:textId="77777777" w:rsidR="00E462E4" w:rsidRDefault="00E462E4" w:rsidP="00E462E4">
      <w:pPr>
        <w:pStyle w:val="ListParagraph"/>
        <w:numPr>
          <w:ilvl w:val="0"/>
          <w:numId w:val="47"/>
        </w:numPr>
        <w:autoSpaceDE w:val="0"/>
        <w:autoSpaceDN w:val="0"/>
        <w:adjustRightInd w:val="0"/>
      </w:pPr>
      <w:r>
        <w:t>Flows between 9kcfs and 16kcfs</w:t>
      </w:r>
    </w:p>
    <w:p w14:paraId="4C3D2553" w14:textId="7777777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60CDC3FB" w14:textId="77777777" w:rsidR="00E462E4" w:rsidRDefault="00E462E4" w:rsidP="00E462E4">
      <w:pPr>
        <w:pStyle w:val="ListParagraph"/>
        <w:numPr>
          <w:ilvl w:val="0"/>
          <w:numId w:val="47"/>
        </w:numPr>
        <w:autoSpaceDE w:val="0"/>
        <w:autoSpaceDN w:val="0"/>
        <w:adjustRightInd w:val="0"/>
      </w:pPr>
      <w:r>
        <w:t>Flows between 16kcfs and Power House Capacity</w:t>
      </w:r>
    </w:p>
    <w:p w14:paraId="50E4646D" w14:textId="77777777"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64ED872E" w14:textId="77777777"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r w:rsidRPr="005A3E97">
        <w:rPr>
          <w:vertAlign w:val="superscript"/>
        </w:rPr>
        <w:t>th</w:t>
      </w:r>
      <w:r>
        <w:t>.</w:t>
      </w:r>
    </w:p>
    <w:p w14:paraId="0767EAE6" w14:textId="77777777" w:rsidR="008B5363" w:rsidRDefault="00A60A28" w:rsidP="009A31E9">
      <w:pPr>
        <w:pStyle w:val="Heading3"/>
      </w:pPr>
      <w:bookmarkStart w:id="342" w:name="_Toc533165710"/>
      <w:r>
        <w:t xml:space="preserve">Kootenai River Habitat Restoration </w:t>
      </w:r>
      <w:r w:rsidR="00D22283">
        <w:t>Program (KRHRP)</w:t>
      </w:r>
      <w:bookmarkEnd w:id="339"/>
      <w:bookmarkEnd w:id="340"/>
      <w:bookmarkEnd w:id="341"/>
      <w:bookmarkEnd w:id="342"/>
    </w:p>
    <w:p w14:paraId="38AB1E58" w14:textId="77777777" w:rsidR="00DB29C1" w:rsidRDefault="00F042AA" w:rsidP="00B76460">
      <w:r w:rsidRPr="00F042AA">
        <w:t xml:space="preserve">From August through October in </w:t>
      </w:r>
      <w:r w:rsidR="002736AA">
        <w:t>2019</w:t>
      </w:r>
      <w:r w:rsidRPr="00F042AA">
        <w:t xml:space="preserve">, the AAs will be operating Libby Dam in coordination with the Kootenai Tribe of Idaho in order to provide conditions for construction of a suite of KRHRP projects. </w:t>
      </w:r>
      <w:r w:rsidR="00D22283">
        <w:t xml:space="preserve"> </w:t>
      </w:r>
      <w:r w:rsidRPr="00F042AA">
        <w:t>The restoration strategies for the KRHRP projects include: substrate placement; construction of large wood bank structures along the toe of the banks; re</w:t>
      </w:r>
      <w:r w:rsidR="005A370B">
        <w:t>-</w:t>
      </w:r>
      <w:r w:rsidRPr="00F042AA">
        <w:t xml:space="preserve">grading of the bank slope and roughness treatments to trap sediment and promote floodplain development; excavation of deep pools; construction of islands and spur structures to redirect flow toward the center of the channel which will reduce bank erosion, maintain deep scour pools, and promote hydraulic complexity; creation of alcoves that will provide low velocity areas and promote </w:t>
      </w:r>
      <w:r w:rsidRPr="00F042AA">
        <w:lastRenderedPageBreak/>
        <w:t>floodplain development; creation of a native riparian buffer; riparian plantings and buffer fencing; and placement of spawning substrate in existing spawning areas.</w:t>
      </w:r>
      <w:r w:rsidR="00D22283">
        <w:t xml:space="preserve"> </w:t>
      </w:r>
      <w:r w:rsidRPr="00F042AA">
        <w:t xml:space="preserve"> </w:t>
      </w:r>
    </w:p>
    <w:p w14:paraId="17B7F6EE" w14:textId="77777777" w:rsidR="00DB29C1" w:rsidRDefault="00DB29C1" w:rsidP="00B76460"/>
    <w:p w14:paraId="0788BD97" w14:textId="4C53155E" w:rsidR="00B76460" w:rsidRDefault="00F042AA" w:rsidP="00B76460">
      <w:r w:rsidRPr="00F042AA">
        <w:t xml:space="preserve">Releasing flows between 6 to 8 kcfs during September depending on the end of August elevation (minimum flows are 6 and 4 kcfs respectively in September and October) will facilitate the construction work. </w:t>
      </w:r>
      <w:r w:rsidR="00D22283">
        <w:t xml:space="preserve"> </w:t>
      </w:r>
      <w:r w:rsidRPr="00F042AA">
        <w:t xml:space="preserve">Flows in September will depend on hydrologic conditions, current forecast, as well as what habitat work is currently planned by the Kootenai Tribe and also the Corps downstream of Libby Dam. </w:t>
      </w:r>
      <w:r w:rsidR="00D22283">
        <w:t xml:space="preserve"> </w:t>
      </w:r>
      <w:r w:rsidRPr="00F042AA">
        <w:t xml:space="preserve">In order to accommodate this operation, the AAs will coordinate with TMT on the actual operation to reach the </w:t>
      </w:r>
      <w:r w:rsidR="003E646E">
        <w:t>target</w:t>
      </w:r>
      <w:r w:rsidR="003E646E" w:rsidRPr="00F042AA">
        <w:t xml:space="preserve"> </w:t>
      </w:r>
      <w:r w:rsidRPr="00F042AA">
        <w:t xml:space="preserve">September </w:t>
      </w:r>
      <w:r w:rsidR="00407B85">
        <w:t xml:space="preserve">30 </w:t>
      </w:r>
      <w:r w:rsidRPr="00F042AA">
        <w:t xml:space="preserve">elevation of 2449 </w:t>
      </w:r>
      <w:r w:rsidR="00424B80">
        <w:t>feet</w:t>
      </w:r>
      <w:r w:rsidR="004C609F">
        <w:t xml:space="preserve"> (or 2439 feet i</w:t>
      </w:r>
      <w:r w:rsidR="000F4460">
        <w:t>f</w:t>
      </w:r>
      <w:r w:rsidR="004C609F">
        <w:t xml:space="preserve"> a dry water </w:t>
      </w:r>
      <w:r w:rsidR="00FE08FD">
        <w:t>year</w:t>
      </w:r>
      <w:r w:rsidR="00FE08FD">
        <w:rPr>
          <w:vertAlign w:val="superscript"/>
        </w:rPr>
        <w:t>5</w:t>
      </w:r>
      <w:r w:rsidR="004C609F">
        <w:t>)</w:t>
      </w:r>
      <w:r w:rsidRPr="00F042AA">
        <w:t xml:space="preserve">. </w:t>
      </w:r>
      <w:r w:rsidR="009441B8">
        <w:t xml:space="preserve"> </w:t>
      </w:r>
      <w:r w:rsidRPr="00F042AA">
        <w:t xml:space="preserve">In the event of high rainfall events in the summer, the TMT will discuss shifting the target </w:t>
      </w:r>
      <w:r w:rsidR="004C609F">
        <w:t xml:space="preserve">elevation </w:t>
      </w:r>
      <w:r w:rsidRPr="00F042AA">
        <w:t xml:space="preserve">from September </w:t>
      </w:r>
      <w:r w:rsidR="00D51987">
        <w:t xml:space="preserve">30 to </w:t>
      </w:r>
      <w:r w:rsidRPr="00F042AA">
        <w:t xml:space="preserve">August </w:t>
      </w:r>
      <w:r w:rsidR="00D51987">
        <w:t xml:space="preserve">31 </w:t>
      </w:r>
      <w:r w:rsidRPr="00F042AA">
        <w:t xml:space="preserve">to increase the probability of reaching the target </w:t>
      </w:r>
      <w:r w:rsidR="004C609F">
        <w:t xml:space="preserve">elevation </w:t>
      </w:r>
      <w:r w:rsidRPr="00F042AA">
        <w:t>and support the KRHRP.</w:t>
      </w:r>
    </w:p>
    <w:p w14:paraId="23DDF504" w14:textId="77777777" w:rsidR="003652BC" w:rsidRDefault="003652BC" w:rsidP="00B76460"/>
    <w:p w14:paraId="150D65E9" w14:textId="77777777" w:rsidR="00B76460" w:rsidRDefault="00875927" w:rsidP="000557AE">
      <w:pPr>
        <w:pStyle w:val="Heading2"/>
      </w:pPr>
      <w:bookmarkStart w:id="343" w:name="_Toc376160319"/>
      <w:bookmarkStart w:id="344" w:name="_Toc439140121"/>
      <w:bookmarkStart w:id="345" w:name="_Ref461701647"/>
      <w:bookmarkStart w:id="346" w:name="_Toc461706156"/>
      <w:bookmarkStart w:id="347" w:name="_Toc533165711"/>
      <w:r>
        <w:t>Grand Coulee Dam</w:t>
      </w:r>
      <w:bookmarkEnd w:id="343"/>
      <w:bookmarkEnd w:id="344"/>
      <w:bookmarkEnd w:id="345"/>
      <w:bookmarkEnd w:id="346"/>
      <w:bookmarkEnd w:id="347"/>
    </w:p>
    <w:p w14:paraId="3E0B4BC0" w14:textId="77777777" w:rsidR="00E11FA8" w:rsidRPr="00E11FA8" w:rsidRDefault="00E11FA8" w:rsidP="00E11FA8">
      <w:r>
        <w:t xml:space="preserve">Grand Coulee Dam is operated for multiple purposes including fish and wildlife, </w:t>
      </w:r>
      <w:r w:rsidR="00E2034E">
        <w:t>flood risk management</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5265CFC1" w14:textId="77777777" w:rsidR="00E431E2" w:rsidRPr="00D1337F" w:rsidRDefault="00AD485F" w:rsidP="009A31E9">
      <w:pPr>
        <w:pStyle w:val="Heading3"/>
      </w:pPr>
      <w:bookmarkStart w:id="348" w:name="_Toc175363574"/>
      <w:bookmarkStart w:id="349" w:name="_Toc376160320"/>
      <w:bookmarkStart w:id="350" w:name="_Toc439140122"/>
      <w:bookmarkStart w:id="351" w:name="_Toc461706157"/>
      <w:bookmarkStart w:id="352" w:name="_Toc533165712"/>
      <w:r>
        <w:t>Winter/</w:t>
      </w:r>
      <w:r w:rsidR="00E431E2">
        <w:t>Spring Operations</w:t>
      </w:r>
      <w:bookmarkEnd w:id="348"/>
      <w:bookmarkEnd w:id="349"/>
      <w:bookmarkEnd w:id="350"/>
      <w:bookmarkEnd w:id="351"/>
      <w:bookmarkEnd w:id="352"/>
    </w:p>
    <w:p w14:paraId="26DFF223" w14:textId="77777777" w:rsidR="00DB4C90" w:rsidRDefault="00CC0B1E" w:rsidP="00DB4C90">
      <w:pPr>
        <w:spacing w:after="240"/>
      </w:pPr>
      <w:r>
        <w:t xml:space="preserve">Grand Coulee </w:t>
      </w:r>
      <w:r w:rsidRPr="005A6C0B">
        <w:t xml:space="preserve">will be operated </w:t>
      </w:r>
      <w:r>
        <w:t xml:space="preserve">for </w:t>
      </w:r>
      <w:r w:rsidR="00E2034E">
        <w:t>flood risk management</w:t>
      </w:r>
      <w:r>
        <w:t xml:space="preserve"> from January through April using the NWRFC’s forecast for unregulated runoff at The Dalles (adjusted for available storage capacity upstream of The Dalles other than at Grand Coulee Dam) and Grand Coulee’s </w:t>
      </w:r>
      <w:r w:rsidR="00E2034E">
        <w:t>Flood risk management</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7858E614"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057F8468" w14:textId="77777777" w:rsidR="00E04FDB" w:rsidRDefault="00CC0B1E" w:rsidP="00DB4C90">
      <w:pPr>
        <w:spacing w:after="240"/>
      </w:pPr>
      <w:r>
        <w:t xml:space="preserve">Reclamation computes Grand Coulee Dam’s April 10 elevation objective by linear interpolation between the March 31 and April 15 forecasted </w:t>
      </w:r>
      <w:r w:rsidR="00E2034E">
        <w:t>flood risk management</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E2034E">
        <w:t>flood risk management</w:t>
      </w:r>
      <w:r>
        <w:t xml:space="preserve"> elevations.  This usually means that final April 15 and April 30 </w:t>
      </w:r>
      <w:r w:rsidR="00E2034E">
        <w:t>flood risk management</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Dalles water supply forecast can produce significant changes in the forecasted </w:t>
      </w:r>
      <w:r w:rsidR="00E2034E">
        <w:t>flood risk management</w:t>
      </w:r>
      <w:r>
        <w:t xml:space="preserve"> elevations for Grand Coulee.  In order to achieve final April </w:t>
      </w:r>
      <w:r w:rsidR="00E2034E">
        <w:t>flood risk management</w:t>
      </w:r>
      <w:r>
        <w:t xml:space="preserve"> targets, actual Grand Coulee elevations on April 10 may be below or above the April 10 objective depending on draft rates and water supply conditions. </w:t>
      </w:r>
      <w:r w:rsidR="00D84DA9">
        <w:t xml:space="preserve"> </w:t>
      </w:r>
    </w:p>
    <w:p w14:paraId="08073611" w14:textId="77777777" w:rsidR="00E04FDB" w:rsidRDefault="00E04FDB" w:rsidP="00E04FDB">
      <w:pPr>
        <w:spacing w:after="240"/>
      </w:pPr>
      <w:r>
        <w:lastRenderedPageBreak/>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E2034E">
        <w:t>flood risk management</w:t>
      </w:r>
      <w:r>
        <w:t xml:space="preserve"> elevation.  In this situation, drafting below the April 10 elevation objective may be desirable in order to avoid exceeding draft rates and to avoid spilling through the outlet tubes. </w:t>
      </w:r>
      <w:r w:rsidR="000E65B2">
        <w:t xml:space="preserve"> </w:t>
      </w:r>
      <w:r>
        <w:t>Even minimal spill though the outlet tubes can create elevated TDG levels below Grand Coulee Dam.  This situation most 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still resulted in a large draft and high discharges from Grand Coulee during April but minimized spill and avoided potential high TDG production</w:t>
      </w:r>
      <w:r w:rsidR="00AD674F">
        <w:t xml:space="preserve"> by pre-drafting</w:t>
      </w:r>
      <w:r>
        <w:t xml:space="preserve">. </w:t>
      </w:r>
    </w:p>
    <w:p w14:paraId="17B1EB11" w14:textId="77777777"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E2034E">
        <w:t>flood risk management</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6F2470">
        <w:t xml:space="preserve"> </w:t>
      </w:r>
      <w:r w:rsidR="00CC0B1E">
        <w:t xml:space="preserve">Grand Coulee operations will be discussed and coordinated </w:t>
      </w:r>
      <w:r w:rsidR="006F2470">
        <w:t xml:space="preserve">with the </w:t>
      </w:r>
      <w:r w:rsidR="00CC0B1E">
        <w:t>TMT.</w:t>
      </w:r>
    </w:p>
    <w:p w14:paraId="1F93AA31" w14:textId="77777777" w:rsidR="00CC0B1E" w:rsidRDefault="00CC0B1E" w:rsidP="00DB4C90">
      <w:pPr>
        <w:spacing w:after="240"/>
      </w:pPr>
      <w:r>
        <w:t xml:space="preserve">Opportunities to shift system </w:t>
      </w:r>
      <w:r w:rsidR="00E2034E">
        <w:t>flood risk management</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7EF4EA6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E2034E">
        <w:t>flood risk management</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53" w:name="_Toc175363575"/>
      <w:r w:rsidR="00AF736E">
        <w:t xml:space="preserve">  </w:t>
      </w:r>
      <w:r w:rsidR="00E2742A">
        <w:t xml:space="preserve">System </w:t>
      </w:r>
      <w:r w:rsidR="00E2034E">
        <w:t>flood risk management</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E2034E">
        <w:t>flood risk management</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14D21C29" w14:textId="77777777" w:rsidR="00AC752B" w:rsidRDefault="00AC752B" w:rsidP="009A31E9">
      <w:pPr>
        <w:pStyle w:val="Heading3"/>
      </w:pPr>
      <w:bookmarkStart w:id="354" w:name="_Toc367871821"/>
      <w:bookmarkStart w:id="355" w:name="_Toc376160321"/>
      <w:bookmarkStart w:id="356" w:name="_Toc439140123"/>
      <w:bookmarkStart w:id="357" w:name="_Toc461706158"/>
      <w:bookmarkStart w:id="358" w:name="_Toc533165713"/>
      <w:bookmarkEnd w:id="354"/>
      <w:r>
        <w:t>Summer Operations</w:t>
      </w:r>
      <w:bookmarkEnd w:id="353"/>
      <w:bookmarkEnd w:id="355"/>
      <w:bookmarkEnd w:id="356"/>
      <w:bookmarkEnd w:id="357"/>
      <w:bookmarkEnd w:id="358"/>
    </w:p>
    <w:p w14:paraId="5B8F0C29" w14:textId="77777777" w:rsidR="00D35F86" w:rsidRDefault="00695DA3" w:rsidP="00012287">
      <w:r>
        <w:t>Grand Coulee will operate to refill by about June 30 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Dalles is equal to or greater than 92 </w:t>
      </w:r>
      <w:r w:rsidR="000E65B2">
        <w:t>MAF</w:t>
      </w:r>
      <w:r w:rsidR="00281F86">
        <w:t xml:space="preserve"> then Lake Roosevelt’s </w:t>
      </w:r>
      <w:r w:rsidR="00281F86">
        <w:lastRenderedPageBreak/>
        <w:t xml:space="preserve">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19D274BC" w14:textId="77777777" w:rsidR="00C319BB" w:rsidRDefault="00AC752B" w:rsidP="009A31E9">
      <w:pPr>
        <w:pStyle w:val="Heading3"/>
      </w:pPr>
      <w:bookmarkStart w:id="359" w:name="_Toc524408884"/>
      <w:bookmarkStart w:id="360" w:name="_Toc175363577"/>
      <w:bookmarkStart w:id="361" w:name="_Toc376160322"/>
      <w:bookmarkStart w:id="362" w:name="_Toc439140124"/>
      <w:bookmarkStart w:id="363" w:name="_Toc461706159"/>
      <w:bookmarkStart w:id="364" w:name="_Toc533165714"/>
      <w:r w:rsidRPr="000E4A65">
        <w:t>Banks Lake</w:t>
      </w:r>
      <w:bookmarkEnd w:id="359"/>
      <w:r w:rsidRPr="000E4A65">
        <w:t xml:space="preserve"> Summer </w:t>
      </w:r>
      <w:r w:rsidR="00920B8F">
        <w:t>Operation</w:t>
      </w:r>
      <w:bookmarkEnd w:id="360"/>
      <w:bookmarkEnd w:id="361"/>
      <w:bookmarkEnd w:id="362"/>
      <w:bookmarkEnd w:id="363"/>
      <w:bookmarkEnd w:id="364"/>
    </w:p>
    <w:p w14:paraId="39D52318"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40B01E8B" w14:textId="77777777" w:rsidR="000B2AE5" w:rsidRDefault="000B2AE5" w:rsidP="009A31E9">
      <w:pPr>
        <w:pStyle w:val="Heading3"/>
      </w:pPr>
      <w:bookmarkStart w:id="365" w:name="_Toc376160323"/>
      <w:bookmarkStart w:id="366" w:name="_Toc439140125"/>
      <w:bookmarkStart w:id="367" w:name="_Toc461706160"/>
      <w:bookmarkStart w:id="368" w:name="_Toc533165715"/>
      <w:r>
        <w:t>Project Maintenance</w:t>
      </w:r>
      <w:bookmarkEnd w:id="365"/>
      <w:bookmarkEnd w:id="366"/>
      <w:bookmarkEnd w:id="367"/>
      <w:bookmarkEnd w:id="368"/>
    </w:p>
    <w:p w14:paraId="3F9097A2" w14:textId="7777777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drum gate maintenance. 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Flood Risk Management (FRM)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p>
    <w:p w14:paraId="2915F33A"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4A20B596" w14:textId="77777777" w:rsidR="00816E23" w:rsidRDefault="0090411F" w:rsidP="0090411F">
      <w:pPr>
        <w:autoSpaceDE w:val="0"/>
        <w:autoSpaceDN w:val="0"/>
        <w:adjustRightInd w:val="0"/>
        <w:spacing w:after="240"/>
      </w:pPr>
      <w:r>
        <w:t>D</w:t>
      </w:r>
      <w:r w:rsidRPr="00EC1272">
        <w:t xml:space="preserve">rum gate maintenance was </w:t>
      </w:r>
      <w:r>
        <w:t>completed in the spring of 2015, 2016, 2017</w:t>
      </w:r>
      <w:r w:rsidR="00401BF2">
        <w:t>, and 2018</w:t>
      </w:r>
      <w:r>
        <w:t xml:space="preserve">. </w:t>
      </w:r>
      <w:r w:rsidRPr="005F6193">
        <w:t xml:space="preserve"> </w:t>
      </w:r>
      <w:r>
        <w:t>Therefore, based on the 1 in 3, 2 in 5, and 3 in 7 criteria, drum gate maintenance will only be performed in 2018 if the Grand Coulee April 30 FRM requirement based on the February final water supply forecast is at or below 1255 feet.</w:t>
      </w:r>
    </w:p>
    <w:p w14:paraId="63E31A33" w14:textId="77777777" w:rsidR="00816E23" w:rsidRDefault="00816E23" w:rsidP="0090411F">
      <w:pPr>
        <w:autoSpaceDE w:val="0"/>
        <w:autoSpaceDN w:val="0"/>
        <w:adjustRightInd w:val="0"/>
        <w:spacing w:after="240"/>
      </w:pPr>
    </w:p>
    <w:p w14:paraId="1A710726" w14:textId="77777777" w:rsidR="0090411F" w:rsidRDefault="0090411F" w:rsidP="0090411F">
      <w:pPr>
        <w:autoSpaceDE w:val="0"/>
        <w:autoSpaceDN w:val="0"/>
        <w:adjustRightInd w:val="0"/>
        <w:spacing w:after="240"/>
      </w:pPr>
      <w:r>
        <w:t xml:space="preserve"> </w:t>
      </w:r>
    </w:p>
    <w:p w14:paraId="7D2BF080" w14:textId="77777777" w:rsidR="0090411F" w:rsidRDefault="0090411F" w:rsidP="0090411F">
      <w:pPr>
        <w:pStyle w:val="Caption"/>
      </w:pPr>
      <w:r>
        <w:lastRenderedPageBreak/>
        <w:t xml:space="preserve">Table </w:t>
      </w:r>
      <w:r w:rsidR="0085602F">
        <w:rPr>
          <w:noProof/>
        </w:rPr>
        <w:fldChar w:fldCharType="begin"/>
      </w:r>
      <w:r w:rsidR="0085602F">
        <w:rPr>
          <w:noProof/>
        </w:rPr>
        <w:instrText xml:space="preserve"> SEQ Table \* ARABIC </w:instrText>
      </w:r>
      <w:r w:rsidR="0085602F">
        <w:rPr>
          <w:noProof/>
        </w:rPr>
        <w:fldChar w:fldCharType="separate"/>
      </w:r>
      <w:r w:rsidR="001074B3">
        <w:rPr>
          <w:noProof/>
        </w:rPr>
        <w:t>11</w:t>
      </w:r>
      <w:r w:rsidR="0085602F">
        <w:rPr>
          <w:noProof/>
        </w:rPr>
        <w:fldChar w:fldCharType="end"/>
      </w:r>
      <w:r>
        <w:t>. 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90411F" w:rsidRPr="0037474B" w14:paraId="1100FD7D" w14:textId="77777777" w:rsidTr="00422B6F">
        <w:trPr>
          <w:cantSplit/>
          <w:jc w:val="center"/>
        </w:trPr>
        <w:tc>
          <w:tcPr>
            <w:tcW w:w="2538" w:type="dxa"/>
            <w:shd w:val="clear" w:color="auto" w:fill="auto"/>
            <w:vAlign w:val="center"/>
          </w:tcPr>
          <w:p w14:paraId="19B66B71"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7038" w:type="dxa"/>
            <w:shd w:val="clear" w:color="auto" w:fill="auto"/>
            <w:vAlign w:val="center"/>
          </w:tcPr>
          <w:p w14:paraId="06449B28"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90411F" w:rsidRPr="0037474B" w14:paraId="459F1742" w14:textId="77777777" w:rsidTr="00422B6F">
        <w:trPr>
          <w:cantSplit/>
          <w:trHeight w:val="431"/>
          <w:jc w:val="center"/>
        </w:trPr>
        <w:tc>
          <w:tcPr>
            <w:tcW w:w="2538" w:type="dxa"/>
            <w:shd w:val="clear" w:color="auto" w:fill="auto"/>
            <w:vAlign w:val="center"/>
          </w:tcPr>
          <w:p w14:paraId="6E096179"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78ED6094"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90411F" w:rsidRPr="0037474B" w14:paraId="2A023721" w14:textId="77777777" w:rsidTr="00422B6F">
        <w:trPr>
          <w:cantSplit/>
          <w:trHeight w:val="809"/>
          <w:jc w:val="center"/>
        </w:trPr>
        <w:tc>
          <w:tcPr>
            <w:tcW w:w="2538" w:type="dxa"/>
            <w:shd w:val="clear" w:color="auto" w:fill="auto"/>
            <w:vAlign w:val="center"/>
          </w:tcPr>
          <w:p w14:paraId="034C24CF"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1B2CC6E8" w14:textId="77777777" w:rsidR="0090411F" w:rsidRPr="0037474B" w:rsidRDefault="0090411F" w:rsidP="00422B6F">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1FD7847B"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90411F" w:rsidRPr="0037474B" w14:paraId="59050F87" w14:textId="77777777" w:rsidTr="00422B6F">
        <w:trPr>
          <w:cantSplit/>
          <w:trHeight w:val="737"/>
          <w:jc w:val="center"/>
        </w:trPr>
        <w:tc>
          <w:tcPr>
            <w:tcW w:w="2538" w:type="dxa"/>
            <w:shd w:val="clear" w:color="auto" w:fill="auto"/>
            <w:vAlign w:val="center"/>
          </w:tcPr>
          <w:p w14:paraId="3209BBAA"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3A7137F5"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247C8B9F"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323193CC" w14:textId="77777777" w:rsidR="0090411F" w:rsidRPr="00CE4AEA" w:rsidRDefault="0090411F" w:rsidP="0090411F">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5-day QPF median values published by the NWRFC on February 5, </w:t>
      </w:r>
      <w:r w:rsidR="009E5D64">
        <w:rPr>
          <w:rFonts w:ascii="Calibri" w:hAnsi="Calibri" w:cs="Calibri"/>
          <w:sz w:val="18"/>
          <w:szCs w:val="18"/>
        </w:rPr>
        <w:t>2019</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32FFC636" w14:textId="77777777" w:rsidR="0090411F" w:rsidRDefault="0090411F" w:rsidP="0090411F">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1963DBF0" w14:textId="77777777" w:rsidR="00FB32B9" w:rsidRDefault="00FB32B9" w:rsidP="009A31E9">
      <w:pPr>
        <w:pStyle w:val="Heading3"/>
      </w:pPr>
      <w:bookmarkStart w:id="369" w:name="_Toc302458320"/>
      <w:bookmarkStart w:id="370" w:name="_Toc302472518"/>
      <w:bookmarkStart w:id="371" w:name="_Toc302477266"/>
      <w:bookmarkStart w:id="372" w:name="_Toc302486593"/>
      <w:bookmarkStart w:id="373" w:name="_Toc302486755"/>
      <w:bookmarkStart w:id="374" w:name="_Toc302486918"/>
      <w:bookmarkStart w:id="375" w:name="_Toc302487080"/>
      <w:bookmarkStart w:id="376" w:name="_Toc302724067"/>
      <w:bookmarkStart w:id="377" w:name="_Toc376160324"/>
      <w:bookmarkStart w:id="378" w:name="_Toc439140126"/>
      <w:bookmarkStart w:id="379" w:name="_Toc461706161"/>
      <w:bookmarkStart w:id="380" w:name="_Toc175363581"/>
      <w:bookmarkStart w:id="381" w:name="_Toc533165716"/>
      <w:bookmarkEnd w:id="369"/>
      <w:bookmarkEnd w:id="370"/>
      <w:bookmarkEnd w:id="371"/>
      <w:bookmarkEnd w:id="372"/>
      <w:bookmarkEnd w:id="373"/>
      <w:bookmarkEnd w:id="374"/>
      <w:bookmarkEnd w:id="375"/>
      <w:bookmarkEnd w:id="376"/>
      <w:r>
        <w:t>Kokanee</w:t>
      </w:r>
      <w:bookmarkEnd w:id="377"/>
      <w:bookmarkEnd w:id="378"/>
      <w:bookmarkEnd w:id="379"/>
      <w:bookmarkEnd w:id="381"/>
    </w:p>
    <w:bookmarkEnd w:id="380"/>
    <w:p w14:paraId="26F94342" w14:textId="77777777" w:rsidR="00E12EF9" w:rsidRDefault="004C0D8A">
      <w:r w:rsidRPr="00220B27">
        <w:t xml:space="preserve">Lake Roosevelt </w:t>
      </w:r>
      <w:r w:rsidR="00560177">
        <w:t>targets</w:t>
      </w:r>
      <w:r w:rsidR="008B5877">
        <w:t xml:space="preserve"> refill </w:t>
      </w:r>
      <w:r w:rsidRPr="00220B27">
        <w:t xml:space="preserve">to </w:t>
      </w:r>
      <w:r w:rsidR="00941625">
        <w:t xml:space="preserve">about </w:t>
      </w:r>
      <w:r w:rsidRPr="00220B27">
        <w:t xml:space="preserve">1283 </w:t>
      </w:r>
      <w:r w:rsidR="007E03F0">
        <w:t>feet</w:t>
      </w:r>
      <w:r w:rsidRPr="00220B27">
        <w:t xml:space="preserve"> by September 30 (coordination with tribe</w:t>
      </w:r>
      <w:r w:rsidR="00941625">
        <w:t>s</w:t>
      </w:r>
      <w:r w:rsidRPr="00220B27">
        <w:t xml:space="preserve"> will determine actual date</w:t>
      </w:r>
      <w:r w:rsidR="00941625">
        <w:t xml:space="preserve"> and range</w:t>
      </w:r>
      <w:r w:rsidRPr="00220B27">
        <w:t xml:space="preserve">) and maintain an elevation </w:t>
      </w:r>
      <w:r w:rsidR="003F720B">
        <w:t xml:space="preserve">above </w:t>
      </w:r>
      <w:r w:rsidRPr="00220B27">
        <w:t xml:space="preserve">1283 </w:t>
      </w:r>
      <w:r w:rsidR="003F720B">
        <w:t xml:space="preserve">feet </w:t>
      </w:r>
      <w:r w:rsidRPr="00220B27">
        <w:t>through the middle of November to aid in kokanee brood stock collection, improve spawning access to tributaries</w:t>
      </w:r>
      <w:r w:rsidR="007931E3">
        <w:t>, and to increase retention time during a critical period for zooplankton production</w:t>
      </w:r>
      <w:r w:rsidR="00A93B82">
        <w:t>.</w:t>
      </w:r>
    </w:p>
    <w:p w14:paraId="4395EFE0" w14:textId="77777777" w:rsidR="00F43A3C" w:rsidRPr="00220B27" w:rsidRDefault="00175798" w:rsidP="009A31E9">
      <w:pPr>
        <w:pStyle w:val="Heading3"/>
      </w:pPr>
      <w:bookmarkStart w:id="382" w:name="_Toc431383994"/>
      <w:bookmarkStart w:id="383" w:name="_Toc376160325"/>
      <w:bookmarkStart w:id="384" w:name="_Toc439140127"/>
      <w:bookmarkStart w:id="385" w:name="_Ref461700244"/>
      <w:bookmarkStart w:id="386" w:name="_Toc461706162"/>
      <w:bookmarkStart w:id="387" w:name="_Toc533165717"/>
      <w:bookmarkEnd w:id="382"/>
      <w:r>
        <w:t>Lake Roosevelt Incremental Storage Release Project</w:t>
      </w:r>
      <w:bookmarkEnd w:id="383"/>
      <w:bookmarkEnd w:id="384"/>
      <w:bookmarkEnd w:id="385"/>
      <w:bookmarkEnd w:id="386"/>
      <w:bookmarkEnd w:id="387"/>
    </w:p>
    <w:p w14:paraId="6A20475A"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735E45DF"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02AB77B9" w14:textId="77777777" w:rsidR="00816E23" w:rsidRDefault="00816E23" w:rsidP="00DB4C90">
      <w:pPr>
        <w:autoSpaceDE w:val="0"/>
        <w:autoSpaceDN w:val="0"/>
        <w:adjustRightInd w:val="0"/>
        <w:spacing w:after="240"/>
      </w:pPr>
    </w:p>
    <w:p w14:paraId="071CA37E" w14:textId="77777777" w:rsidR="00F43A3C" w:rsidRDefault="00F43A3C" w:rsidP="009A31E9">
      <w:pPr>
        <w:pStyle w:val="Heading3"/>
      </w:pPr>
      <w:bookmarkStart w:id="388" w:name="_Toc376160326"/>
      <w:bookmarkStart w:id="389" w:name="_Toc439140128"/>
      <w:bookmarkStart w:id="390" w:name="_Toc461706163"/>
      <w:bookmarkStart w:id="391" w:name="_Toc533165718"/>
      <w:r>
        <w:lastRenderedPageBreak/>
        <w:t xml:space="preserve">Chum </w:t>
      </w:r>
      <w:r w:rsidR="000E393F">
        <w:t>F</w:t>
      </w:r>
      <w:r>
        <w:t>lows</w:t>
      </w:r>
      <w:bookmarkEnd w:id="388"/>
      <w:bookmarkEnd w:id="389"/>
      <w:bookmarkEnd w:id="390"/>
      <w:bookmarkEnd w:id="391"/>
    </w:p>
    <w:p w14:paraId="70B8BD7D"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7A4A5564" w14:textId="77777777" w:rsidR="00F43A3C" w:rsidRPr="00F43A3C" w:rsidRDefault="00F43A3C" w:rsidP="009A31E9">
      <w:pPr>
        <w:pStyle w:val="Heading3"/>
      </w:pPr>
      <w:bookmarkStart w:id="392" w:name="_Toc376160327"/>
      <w:bookmarkStart w:id="393" w:name="_Toc439140129"/>
      <w:bookmarkStart w:id="394" w:name="_Toc461706164"/>
      <w:bookmarkStart w:id="395" w:name="_Toc533165719"/>
      <w:r w:rsidRPr="00F43A3C">
        <w:t xml:space="preserve">Priest Rapids </w:t>
      </w:r>
      <w:r w:rsidR="000E393F">
        <w:t>F</w:t>
      </w:r>
      <w:r w:rsidRPr="00F43A3C">
        <w:t xml:space="preserve">low </w:t>
      </w:r>
      <w:r w:rsidR="000E393F">
        <w:t>O</w:t>
      </w:r>
      <w:r w:rsidRPr="00F43A3C">
        <w:t>bjective</w:t>
      </w:r>
      <w:bookmarkEnd w:id="392"/>
      <w:bookmarkEnd w:id="393"/>
      <w:bookmarkEnd w:id="394"/>
      <w:bookmarkEnd w:id="395"/>
    </w:p>
    <w:p w14:paraId="10BACB1A" w14:textId="77777777"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p>
    <w:p w14:paraId="690E5BF7" w14:textId="77777777" w:rsidR="00F43A3C" w:rsidRPr="00532EFA" w:rsidRDefault="00F43A3C" w:rsidP="009A31E9">
      <w:pPr>
        <w:pStyle w:val="Heading3"/>
      </w:pPr>
      <w:bookmarkStart w:id="396" w:name="_Toc376160328"/>
      <w:bookmarkStart w:id="397" w:name="_Toc439140130"/>
      <w:bookmarkStart w:id="398" w:name="_Toc461706165"/>
      <w:bookmarkStart w:id="399" w:name="_Toc533165720"/>
      <w:r>
        <w:t>Spill</w:t>
      </w:r>
      <w:r w:rsidR="008B65E6">
        <w:t xml:space="preserve"> Operations</w:t>
      </w:r>
      <w:bookmarkEnd w:id="396"/>
      <w:bookmarkEnd w:id="397"/>
      <w:bookmarkEnd w:id="398"/>
      <w:bookmarkEnd w:id="399"/>
    </w:p>
    <w:p w14:paraId="66EB036C" w14:textId="77777777" w:rsidR="000B2AE5" w:rsidRDefault="00F15A54" w:rsidP="000B2AE5">
      <w:r>
        <w:t>Forced spill</w:t>
      </w:r>
      <w:r w:rsidR="000D0DC7">
        <w:t xml:space="preserve"> at Grand Coulee</w:t>
      </w:r>
      <w:r>
        <w:t xml:space="preserve">, as the result of system </w:t>
      </w:r>
      <w:r w:rsidR="00E2034E">
        <w:t>flood risk management</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flood risk management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60EF2744" w14:textId="77777777" w:rsidR="000B2AE5" w:rsidRDefault="000B2AE5" w:rsidP="000557AE">
      <w:pPr>
        <w:pStyle w:val="Heading2"/>
      </w:pPr>
      <w:bookmarkStart w:id="400" w:name="_Toc367871830"/>
      <w:bookmarkStart w:id="401" w:name="_Toc367871831"/>
      <w:bookmarkStart w:id="402" w:name="_Toc376160329"/>
      <w:bookmarkStart w:id="403" w:name="_Toc439140131"/>
      <w:bookmarkStart w:id="404" w:name="_Toc461706166"/>
      <w:bookmarkStart w:id="405" w:name="_Toc533165721"/>
      <w:bookmarkEnd w:id="400"/>
      <w:bookmarkEnd w:id="401"/>
      <w:r>
        <w:t>Chief Joseph Dam</w:t>
      </w:r>
      <w:bookmarkEnd w:id="402"/>
      <w:bookmarkEnd w:id="403"/>
      <w:bookmarkEnd w:id="404"/>
      <w:bookmarkEnd w:id="405"/>
    </w:p>
    <w:p w14:paraId="51C23E28"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23D7784C" w14:textId="77777777" w:rsidR="003652BC" w:rsidRPr="006D3102" w:rsidRDefault="003652BC" w:rsidP="006D3102"/>
    <w:p w14:paraId="1C2EC770" w14:textId="77777777" w:rsidR="00875927" w:rsidRDefault="00875927" w:rsidP="000557AE">
      <w:pPr>
        <w:pStyle w:val="Heading2"/>
      </w:pPr>
      <w:bookmarkStart w:id="406" w:name="_Toc376160330"/>
      <w:bookmarkStart w:id="407" w:name="_Toc439140132"/>
      <w:bookmarkStart w:id="408" w:name="_Toc461706167"/>
      <w:bookmarkStart w:id="409" w:name="_Toc533165722"/>
      <w:r>
        <w:t>Priest Rapids Dam</w:t>
      </w:r>
      <w:bookmarkEnd w:id="406"/>
      <w:bookmarkEnd w:id="407"/>
      <w:bookmarkEnd w:id="408"/>
      <w:bookmarkEnd w:id="409"/>
    </w:p>
    <w:p w14:paraId="49A5E6A2" w14:textId="77777777" w:rsidR="009A4A09" w:rsidRPr="00507C35" w:rsidRDefault="009A4A09" w:rsidP="009A31E9">
      <w:pPr>
        <w:pStyle w:val="Heading3"/>
      </w:pPr>
      <w:bookmarkStart w:id="410" w:name="_Toc175363583"/>
      <w:bookmarkStart w:id="411" w:name="_Toc376160331"/>
      <w:bookmarkStart w:id="412" w:name="_Toc439140133"/>
      <w:bookmarkStart w:id="413" w:name="_Toc461706168"/>
      <w:bookmarkStart w:id="414" w:name="_Toc533165723"/>
      <w:r w:rsidRPr="00507C35">
        <w:t xml:space="preserve">Spring </w:t>
      </w:r>
      <w:bookmarkEnd w:id="410"/>
      <w:r w:rsidR="00B03B5B">
        <w:t>Operations</w:t>
      </w:r>
      <w:bookmarkEnd w:id="411"/>
      <w:bookmarkEnd w:id="412"/>
      <w:bookmarkEnd w:id="413"/>
      <w:bookmarkEnd w:id="414"/>
    </w:p>
    <w:p w14:paraId="7C8DB19C" w14:textId="77777777" w:rsidR="00920B8F" w:rsidRDefault="00920B8F" w:rsidP="00920B8F">
      <w:bookmarkStart w:id="415" w:name="_Toc524408891"/>
      <w:bookmarkStart w:id="416" w:name="_Toc175363584"/>
      <w:r>
        <w:t xml:space="preserve">The spring flow objective at Priest Rapids Dam is 135 kcfs from April 10 to June 30.  </w:t>
      </w:r>
    </w:p>
    <w:p w14:paraId="62E3A8ED" w14:textId="77777777" w:rsidR="009A4A09" w:rsidRPr="00BE7F32" w:rsidRDefault="009A4A09" w:rsidP="009A31E9">
      <w:pPr>
        <w:pStyle w:val="Heading3"/>
      </w:pPr>
      <w:bookmarkStart w:id="417" w:name="_Toc376160332"/>
      <w:bookmarkStart w:id="418" w:name="_Toc439140134"/>
      <w:bookmarkStart w:id="419" w:name="_Toc461706169"/>
      <w:bookmarkStart w:id="420" w:name="_Toc533165724"/>
      <w:r w:rsidRPr="00BE7F32">
        <w:t>Hanford Reach</w:t>
      </w:r>
      <w:bookmarkEnd w:id="415"/>
      <w:r w:rsidRPr="00BE7F32">
        <w:t xml:space="preserve"> Protection Flows</w:t>
      </w:r>
      <w:bookmarkEnd w:id="416"/>
      <w:bookmarkEnd w:id="417"/>
      <w:bookmarkEnd w:id="418"/>
      <w:bookmarkEnd w:id="419"/>
      <w:bookmarkEnd w:id="420"/>
    </w:p>
    <w:p w14:paraId="52D484A8"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3DF204D6" w14:textId="77777777" w:rsidR="00816E23" w:rsidRDefault="00816E23" w:rsidP="00B03B5B">
      <w:pPr>
        <w:spacing w:after="240"/>
      </w:pPr>
    </w:p>
    <w:p w14:paraId="08B05D7D"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lastRenderedPageBreak/>
        <w:t>October-November, reverse loading (low flows during daylight hours, spill excess at night) to reduce the formation of redds at high river elevations on Vernita Bar</w:t>
      </w:r>
    </w:p>
    <w:p w14:paraId="70FF2C6B"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085804ED"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33C1BBE9" w14:textId="77777777" w:rsidR="003652BC" w:rsidRPr="006D2AAE" w:rsidRDefault="003652BC" w:rsidP="001D4F8B">
      <w:pPr>
        <w:pStyle w:val="HTMLPreformatted"/>
        <w:spacing w:after="240"/>
        <w:ind w:left="720"/>
        <w:rPr>
          <w:rFonts w:ascii="Times New Roman" w:hAnsi="Times New Roman"/>
          <w:sz w:val="24"/>
          <w:szCs w:val="24"/>
        </w:rPr>
      </w:pPr>
    </w:p>
    <w:p w14:paraId="2A529BE2" w14:textId="77777777" w:rsidR="00875927" w:rsidRDefault="00875927" w:rsidP="000557AE">
      <w:pPr>
        <w:pStyle w:val="Heading2"/>
      </w:pPr>
      <w:bookmarkStart w:id="421" w:name="_Toc376160333"/>
      <w:bookmarkStart w:id="422" w:name="_Toc439140135"/>
      <w:bookmarkStart w:id="423" w:name="_Ref461701545"/>
      <w:bookmarkStart w:id="424" w:name="_Toc461706170"/>
      <w:bookmarkStart w:id="425" w:name="_Toc533165725"/>
      <w:r>
        <w:t>Dworshak Dam</w:t>
      </w:r>
      <w:bookmarkEnd w:id="421"/>
      <w:bookmarkEnd w:id="422"/>
      <w:bookmarkEnd w:id="423"/>
      <w:bookmarkEnd w:id="424"/>
      <w:bookmarkEnd w:id="425"/>
    </w:p>
    <w:p w14:paraId="3E32F675" w14:textId="77777777" w:rsidR="003466A9" w:rsidRDefault="003466A9" w:rsidP="009A31E9">
      <w:pPr>
        <w:pStyle w:val="Heading3"/>
      </w:pPr>
      <w:bookmarkStart w:id="426" w:name="_Toc247513317"/>
      <w:bookmarkStart w:id="427" w:name="_Toc247513318"/>
      <w:bookmarkStart w:id="428" w:name="_Toc376160334"/>
      <w:bookmarkStart w:id="429" w:name="_Toc439140136"/>
      <w:bookmarkStart w:id="430" w:name="_Toc461706171"/>
      <w:bookmarkStart w:id="431" w:name="_Toc175363590"/>
      <w:bookmarkStart w:id="432" w:name="_Toc533165726"/>
      <w:bookmarkEnd w:id="426"/>
      <w:bookmarkEnd w:id="427"/>
      <w:r>
        <w:t>Spring Operations</w:t>
      </w:r>
      <w:bookmarkEnd w:id="428"/>
      <w:bookmarkEnd w:id="429"/>
      <w:bookmarkEnd w:id="430"/>
      <w:bookmarkEnd w:id="432"/>
    </w:p>
    <w:p w14:paraId="4425B9AD" w14:textId="77777777"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flood risk management requirements from Dworshak to Grand Coulee will be considered periodically from January through April.  Shift of system space will not occur in high water years (with a water supply forecast greater than 2.9 MAF April to July runoff). </w:t>
      </w:r>
    </w:p>
    <w:bookmarkEnd w:id="431"/>
    <w:p w14:paraId="7650ED26" w14:textId="77777777" w:rsidR="00A26C8F" w:rsidRDefault="00FA2209" w:rsidP="00A26C8F">
      <w:r>
        <w:t>The Corps</w:t>
      </w:r>
      <w:r w:rsidR="007E3E67">
        <w:t xml:space="preserve"> will r</w:t>
      </w:r>
      <w:r w:rsidR="00A26C8F">
        <w:t xml:space="preserve">elease </w:t>
      </w:r>
      <w:r w:rsidR="00016943">
        <w:t>up to 7</w:t>
      </w:r>
      <w:r w:rsidR="00A26C8F">
        <w:t xml:space="preserve"> kcfs from Dworshak</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r>
        <w:t>This operation is not related to the FCRPS BiOps.</w:t>
      </w:r>
      <w:r w:rsidR="007E4EAF">
        <w:t xml:space="preserve"> </w:t>
      </w:r>
    </w:p>
    <w:p w14:paraId="19A6B9B4" w14:textId="77777777" w:rsidR="00A26C8F" w:rsidRDefault="00A26C8F" w:rsidP="009A31E9">
      <w:pPr>
        <w:pStyle w:val="Heading3"/>
      </w:pPr>
      <w:bookmarkStart w:id="433" w:name="_Toc376160336"/>
      <w:bookmarkStart w:id="434" w:name="_Toc439140138"/>
      <w:bookmarkStart w:id="435" w:name="_Toc461706173"/>
      <w:bookmarkStart w:id="436" w:name="_Toc533165727"/>
      <w:r>
        <w:t>Summer Operations</w:t>
      </w:r>
      <w:bookmarkEnd w:id="433"/>
      <w:bookmarkEnd w:id="434"/>
      <w:bookmarkEnd w:id="435"/>
      <w:bookmarkEnd w:id="436"/>
    </w:p>
    <w:p w14:paraId="2C2EDB46" w14:textId="77777777"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and increasing water velocities</w:t>
      </w:r>
      <w:r>
        <w:t xml:space="preserve"> in the lower Snake River.</w:t>
      </w:r>
    </w:p>
    <w:p w14:paraId="1C9EDEB4"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15D263CE" w14:textId="77777777" w:rsidR="00D1324C" w:rsidRPr="00220B27" w:rsidRDefault="00A26C8F" w:rsidP="005C307B">
      <w:pPr>
        <w:autoSpaceDE w:val="0"/>
        <w:autoSpaceDN w:val="0"/>
        <w:adjustRightInd w:val="0"/>
        <w:spacing w:after="240"/>
      </w:pPr>
      <w:r w:rsidRPr="00C50041">
        <w:lastRenderedPageBreak/>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434B8318" w14:textId="77777777" w:rsidR="00A13940" w:rsidRDefault="001B0C36" w:rsidP="009A31E9">
      <w:pPr>
        <w:pStyle w:val="Heading3"/>
      </w:pPr>
      <w:bookmarkStart w:id="437" w:name="_Toc376160337"/>
      <w:bookmarkStart w:id="438" w:name="_Toc439140139"/>
      <w:bookmarkStart w:id="439" w:name="_Toc461706174"/>
      <w:bookmarkStart w:id="440" w:name="OLE_LINK4"/>
      <w:bookmarkStart w:id="441" w:name="OLE_LINK5"/>
      <w:bookmarkStart w:id="442" w:name="_Toc533165728"/>
      <w:r>
        <w:t>Fall/Winter</w:t>
      </w:r>
      <w:r w:rsidR="00A13940">
        <w:t xml:space="preserve"> Operations</w:t>
      </w:r>
      <w:bookmarkEnd w:id="437"/>
      <w:bookmarkEnd w:id="438"/>
      <w:bookmarkEnd w:id="439"/>
      <w:bookmarkEnd w:id="442"/>
    </w:p>
    <w:p w14:paraId="42F0FE78" w14:textId="7777777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E2034E">
        <w:t>flood risk management</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E2034E">
        <w:t>flood risk management</w:t>
      </w:r>
      <w:r w:rsidR="0082017B">
        <w:t xml:space="preserve"> requirements from </w:t>
      </w:r>
      <w:r w:rsidR="00D20C1E">
        <w:t xml:space="preserve">Dworshak </w:t>
      </w:r>
      <w:r w:rsidR="0082017B">
        <w:t xml:space="preserve">to Grand Coulee will be considered periodically </w:t>
      </w:r>
      <w:r w:rsidR="005551A5">
        <w:t>from</w:t>
      </w:r>
      <w:r w:rsidR="0082017B">
        <w:t xml:space="preserve"> January </w:t>
      </w:r>
      <w:r w:rsidR="005551A5">
        <w:t>through</w:t>
      </w:r>
      <w:r w:rsidR="0082017B">
        <w:t xml:space="preserve"> April.</w:t>
      </w:r>
    </w:p>
    <w:p w14:paraId="325F17C3" w14:textId="77777777" w:rsidR="00CD7FF2" w:rsidRDefault="00CD7FF2" w:rsidP="009A31E9">
      <w:pPr>
        <w:pStyle w:val="Heading3"/>
      </w:pPr>
      <w:bookmarkStart w:id="443" w:name="_Toc376160338"/>
      <w:bookmarkStart w:id="444" w:name="_Toc439140140"/>
      <w:bookmarkStart w:id="445" w:name="_Toc461706175"/>
      <w:bookmarkStart w:id="446" w:name="_Toc533165729"/>
      <w:r>
        <w:t>Project Maintenance</w:t>
      </w:r>
      <w:bookmarkEnd w:id="443"/>
      <w:bookmarkEnd w:id="444"/>
      <w:bookmarkEnd w:id="445"/>
      <w:bookmarkEnd w:id="446"/>
    </w:p>
    <w:bookmarkEnd w:id="440"/>
    <w:bookmarkEnd w:id="441"/>
    <w:p w14:paraId="051F6956" w14:textId="77777777" w:rsidR="0050046A" w:rsidRDefault="00F56B4C" w:rsidP="0050046A">
      <w:r>
        <w:t xml:space="preserve">Dworshak Unit 3 special testing is scheduled for April and May 2019 following the overhaul completed in 2018.  The special testing will be coordinated closely </w:t>
      </w:r>
      <w:r w:rsidR="00447D68">
        <w:t xml:space="preserve">with TMT </w:t>
      </w:r>
      <w:r>
        <w:t xml:space="preserve">leading up to the testing.  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2118C563" w14:textId="77777777" w:rsidR="00816E23" w:rsidRDefault="00816E23" w:rsidP="0050046A"/>
    <w:p w14:paraId="4E5922D5" w14:textId="77777777" w:rsidR="00875927" w:rsidRDefault="00875927" w:rsidP="000557AE">
      <w:pPr>
        <w:pStyle w:val="Heading2"/>
      </w:pPr>
      <w:bookmarkStart w:id="447" w:name="_Toc376160339"/>
      <w:bookmarkStart w:id="448" w:name="_Toc439140141"/>
      <w:bookmarkStart w:id="449" w:name="_Toc461706176"/>
      <w:bookmarkStart w:id="450" w:name="_Toc533165730"/>
      <w:r>
        <w:t>Brownlee</w:t>
      </w:r>
      <w:r w:rsidR="00C1764E">
        <w:t xml:space="preserve"> Dam</w:t>
      </w:r>
      <w:bookmarkEnd w:id="447"/>
      <w:bookmarkEnd w:id="448"/>
      <w:bookmarkEnd w:id="449"/>
      <w:bookmarkEnd w:id="450"/>
    </w:p>
    <w:p w14:paraId="4C9A243D" w14:textId="77777777" w:rsidR="00D20C1E" w:rsidRDefault="004C0D8A" w:rsidP="004C0D8A">
      <w:pPr>
        <w:autoSpaceDE w:val="0"/>
        <w:autoSpaceDN w:val="0"/>
        <w:adjustRightInd w:val="0"/>
      </w:pPr>
      <w:r>
        <w:t xml:space="preserve">Opportunities to shift system </w:t>
      </w:r>
      <w:r w:rsidR="00E2034E">
        <w:t>flood risk management</w:t>
      </w:r>
      <w:r>
        <w:t xml:space="preserve"> requirements from Brownlee to Grand Coulee will be considered. </w:t>
      </w:r>
      <w:r w:rsidR="007E3E67">
        <w:t xml:space="preserve"> </w:t>
      </w:r>
      <w:r w:rsidR="008773C3">
        <w:t>See section 4.</w:t>
      </w:r>
      <w:r w:rsidR="00E95B59">
        <w:t>5</w:t>
      </w:r>
      <w:r w:rsidR="00D231AB">
        <w:t xml:space="preserve"> on </w:t>
      </w:r>
      <w:r w:rsidR="00E2034E">
        <w:t>Flood risk management</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506D105A" w14:textId="77777777" w:rsidR="004C0D8A" w:rsidRDefault="004C0D8A" w:rsidP="004C0D8A">
      <w:pPr>
        <w:autoSpaceDE w:val="0"/>
        <w:autoSpaceDN w:val="0"/>
        <w:adjustRightInd w:val="0"/>
        <w:rPr>
          <w:b/>
        </w:rPr>
      </w:pPr>
      <w:r>
        <w:t xml:space="preserve">  </w:t>
      </w:r>
    </w:p>
    <w:p w14:paraId="03191E85" w14:textId="77777777" w:rsidR="00875927" w:rsidRDefault="003A4636" w:rsidP="000557AE">
      <w:pPr>
        <w:pStyle w:val="Heading2"/>
      </w:pPr>
      <w:bookmarkStart w:id="451" w:name="_Toc376160340"/>
      <w:bookmarkStart w:id="452" w:name="_Toc439140142"/>
      <w:bookmarkStart w:id="453" w:name="_Ref461701672"/>
      <w:bookmarkStart w:id="454" w:name="_Toc461706177"/>
      <w:bookmarkStart w:id="455" w:name="_Toc533165731"/>
      <w:r>
        <w:rPr>
          <w:lang w:val="en-US"/>
        </w:rPr>
        <w:lastRenderedPageBreak/>
        <w:t>Lower Snake River Dams (</w:t>
      </w:r>
      <w:r w:rsidR="00875927">
        <w:t>Lower Granite</w:t>
      </w:r>
      <w:bookmarkEnd w:id="451"/>
      <w:bookmarkEnd w:id="452"/>
      <w:bookmarkEnd w:id="453"/>
      <w:bookmarkEnd w:id="454"/>
      <w:r w:rsidR="00DC6EC1">
        <w:t>, Little Goose, Lower Monumental, Ice Harbor)</w:t>
      </w:r>
      <w:bookmarkEnd w:id="455"/>
    </w:p>
    <w:p w14:paraId="75B49547" w14:textId="77777777" w:rsidR="00EB0F01" w:rsidRPr="00513981" w:rsidRDefault="00EB0F01" w:rsidP="009A31E9">
      <w:pPr>
        <w:pStyle w:val="Heading3"/>
      </w:pPr>
      <w:bookmarkStart w:id="456" w:name="_Toc175363598"/>
      <w:bookmarkStart w:id="457" w:name="_Toc376160341"/>
      <w:bookmarkStart w:id="458" w:name="_Toc439140143"/>
      <w:bookmarkStart w:id="459" w:name="_Toc461706178"/>
      <w:bookmarkStart w:id="460" w:name="_Toc533165732"/>
      <w:r w:rsidRPr="00513981">
        <w:t xml:space="preserve">Reservoir </w:t>
      </w:r>
      <w:r>
        <w:t>Operations</w:t>
      </w:r>
      <w:bookmarkEnd w:id="456"/>
      <w:bookmarkEnd w:id="457"/>
      <w:bookmarkEnd w:id="458"/>
      <w:bookmarkEnd w:id="459"/>
      <w:bookmarkEnd w:id="460"/>
    </w:p>
    <w:p w14:paraId="2BCFB125" w14:textId="391EFBEB"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Snake River projects to minimize water travel time to aid juvenile fish passage</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by</w:t>
      </w:r>
      <w:r w:rsidRPr="008D7343">
        <w:rPr>
          <w:rFonts w:ascii="TimesNewRomanPSMT" w:eastAsia="Calibri" w:hAnsi="TimesNewRomanPSMT" w:cs="TimesNewRomanPSMT"/>
        </w:rPr>
        <w:t xml:space="preserve"> operat</w:t>
      </w:r>
      <w:r w:rsidR="00F879A2">
        <w:rPr>
          <w:rFonts w:ascii="TimesNewRomanPSMT" w:eastAsia="Calibri" w:hAnsi="TimesNewRomanPSMT" w:cs="TimesNewRomanPSMT"/>
        </w:rPr>
        <w:t>ing</w:t>
      </w:r>
      <w:r w:rsidRPr="008D7343">
        <w:rPr>
          <w:rFonts w:ascii="TimesNewRomanPSMT" w:eastAsia="Calibri" w:hAnsi="TimesNewRomanPSMT" w:cs="TimesNewRomanPSMT"/>
        </w:rPr>
        <w:t xml:space="preserve"> </w:t>
      </w:r>
      <w:r w:rsidR="00124CCF">
        <w:rPr>
          <w:rFonts w:ascii="TimesNewRomanPSMT" w:eastAsia="Calibri" w:hAnsi="TimesNewRomanPSMT" w:cs="TimesNewRomanPSMT"/>
        </w:rPr>
        <w:t>in</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 xml:space="preserve">the </w:t>
      </w:r>
      <w:r w:rsidRPr="008D7343">
        <w:rPr>
          <w:rFonts w:ascii="TimesNewRomanPSMT" w:eastAsia="Calibri" w:hAnsi="TimesNewRomanPSMT" w:cs="TimesNewRomanPSMT"/>
        </w:rPr>
        <w:t>minimum operating pool (MOP) 1-foot range from April 3 until small numbers of juvenile migrants are present (approximately September 1)</w:t>
      </w:r>
      <w:r w:rsidR="00F879A2">
        <w:rPr>
          <w:rFonts w:ascii="TimesNewRomanPSMT" w:eastAsia="Calibri" w:hAnsi="TimesNewRomanPSMT" w:cs="TimesNewRomanPSMT"/>
        </w:rPr>
        <w:t>,</w:t>
      </w:r>
      <w:r w:rsidRPr="008D7343">
        <w:rPr>
          <w:rFonts w:ascii="TimesNewRomanPSMT" w:eastAsia="Calibri" w:hAnsi="TimesNewRomanPSMT" w:cs="TimesNewRomanPSMT"/>
        </w:rPr>
        <w:t xml:space="preserve">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ower Snake River MOP operation reduces the reservoir cross-section and surface area, which is another tool to assist in moderating temperatures.</w:t>
      </w:r>
      <w:r w:rsidR="00306A4F">
        <w:rPr>
          <w:rFonts w:ascii="TimesNewRoman" w:hAnsi="TimesNewRoman" w:cs="TimesNewRoman"/>
        </w:rPr>
        <w:t xml:space="preserve">  </w:t>
      </w:r>
      <w:r w:rsidR="00306A4F" w:rsidRPr="00535F24">
        <w:rPr>
          <w:rFonts w:ascii="TimesNewRoman" w:hAnsi="TimesNewRoman" w:cs="TimesNewRoman"/>
        </w:rPr>
        <w:t xml:space="preserve">The Corps conducts a 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 xml:space="preserve">In accordance with RPA 5,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2018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of peak efficiency), spill operations, and juvenile transportation may be found in the most current Fish Operations Plan and Fish Passage Plan.</w:t>
      </w:r>
    </w:p>
    <w:p w14:paraId="59CB95A8" w14:textId="77777777" w:rsidR="007E7B60" w:rsidRPr="00D4751A" w:rsidRDefault="00676EA3" w:rsidP="00D4751A">
      <w:pPr>
        <w:pStyle w:val="Heading4"/>
      </w:pPr>
      <w:bookmarkStart w:id="461" w:name="_Toc175363599"/>
      <w:bookmarkStart w:id="462" w:name="_Toc376160342"/>
      <w:bookmarkStart w:id="463" w:name="_Toc439140144"/>
      <w:r w:rsidRPr="00D4751A">
        <w:t>Waterfowl Hunting Enhancement</w:t>
      </w:r>
      <w:r w:rsidR="008A2409" w:rsidRPr="00D4751A">
        <w:rPr>
          <w:lang w:val="en-US"/>
        </w:rPr>
        <w:t xml:space="preserve"> </w:t>
      </w:r>
    </w:p>
    <w:p w14:paraId="7239373A"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1808AD2D" w14:textId="77777777" w:rsidR="00EB0F01" w:rsidRPr="00507C35" w:rsidRDefault="007E7B60" w:rsidP="009A31E9">
      <w:pPr>
        <w:pStyle w:val="Heading3"/>
      </w:pPr>
      <w:bookmarkStart w:id="464" w:name="_Toc461706180"/>
      <w:bookmarkStart w:id="465" w:name="_Toc175363600"/>
      <w:bookmarkStart w:id="466" w:name="_Toc376160343"/>
      <w:bookmarkStart w:id="467" w:name="_Toc439140145"/>
      <w:bookmarkStart w:id="468" w:name="_Toc533165733"/>
      <w:bookmarkEnd w:id="461"/>
      <w:bookmarkEnd w:id="462"/>
      <w:bookmarkEnd w:id="463"/>
      <w:r>
        <w:t xml:space="preserve">Lower Granite Dam </w:t>
      </w:r>
      <w:r w:rsidR="000E393F">
        <w:t>F</w:t>
      </w:r>
      <w:r w:rsidR="00920B8F">
        <w:t xml:space="preserve">low </w:t>
      </w:r>
      <w:r w:rsidR="000E393F">
        <w:t>O</w:t>
      </w:r>
      <w:r w:rsidR="00920B8F">
        <w:t>bjectives</w:t>
      </w:r>
      <w:bookmarkEnd w:id="464"/>
      <w:bookmarkEnd w:id="468"/>
    </w:p>
    <w:p w14:paraId="1FE849A0"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65"/>
      <w:bookmarkEnd w:id="466"/>
      <w:bookmarkEnd w:id="467"/>
    </w:p>
    <w:p w14:paraId="2D5D5465" w14:textId="77777777"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 xml:space="preserve">pper Snake River.  Dworshak storage is released from the April 10 elevation to the April 30 </w:t>
      </w:r>
      <w:r w:rsidR="00E2034E">
        <w:t>flood risk management</w:t>
      </w:r>
      <w:r w:rsidR="00AE2B1F">
        <w:t xml:space="preserve"> elevation at a rate that does not exceed the State</w:t>
      </w:r>
      <w:r w:rsidR="00596739">
        <w:t>’s</w:t>
      </w:r>
      <w:r w:rsidR="00AE2B1F">
        <w:t xml:space="preserve"> TDG water quality standards (110% TDG) at the project.</w:t>
      </w:r>
    </w:p>
    <w:p w14:paraId="707B754A" w14:textId="77777777" w:rsidR="00EB0F01" w:rsidRPr="00507C35" w:rsidRDefault="00EB0F01" w:rsidP="00D4751A">
      <w:pPr>
        <w:pStyle w:val="Heading4"/>
      </w:pPr>
      <w:bookmarkStart w:id="469" w:name="_Toc175363601"/>
      <w:bookmarkStart w:id="470" w:name="_Toc376160344"/>
      <w:bookmarkStart w:id="471" w:name="_Toc439140146"/>
      <w:bookmarkStart w:id="472" w:name="_Toc461706181"/>
      <w:r w:rsidRPr="00507C35">
        <w:lastRenderedPageBreak/>
        <w:t xml:space="preserve">Summer </w:t>
      </w:r>
      <w:bookmarkEnd w:id="469"/>
      <w:r w:rsidR="008B65E6">
        <w:t>F</w:t>
      </w:r>
      <w:r w:rsidR="00920B8F">
        <w:t xml:space="preserve">low </w:t>
      </w:r>
      <w:r w:rsidR="008B65E6">
        <w:t>O</w:t>
      </w:r>
      <w:r w:rsidR="00920B8F">
        <w:t>bjectives</w:t>
      </w:r>
      <w:bookmarkEnd w:id="470"/>
      <w:bookmarkEnd w:id="471"/>
      <w:bookmarkEnd w:id="472"/>
    </w:p>
    <w:p w14:paraId="4B4F867A"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44E6D40E" w14:textId="77777777" w:rsidR="00D20C1E" w:rsidRDefault="00D20C1E" w:rsidP="004C0D8A"/>
    <w:p w14:paraId="6661FFD7" w14:textId="77777777" w:rsidR="0048363C" w:rsidRDefault="00842290" w:rsidP="000557AE">
      <w:pPr>
        <w:pStyle w:val="Heading2"/>
      </w:pPr>
      <w:bookmarkStart w:id="473" w:name="_Toc461718027"/>
      <w:bookmarkStart w:id="474" w:name="_Toc461718208"/>
      <w:bookmarkStart w:id="475" w:name="_Toc461718029"/>
      <w:bookmarkStart w:id="476" w:name="_Toc461718210"/>
      <w:bookmarkStart w:id="477" w:name="_Toc461718030"/>
      <w:bookmarkStart w:id="478" w:name="_Toc461718211"/>
      <w:bookmarkStart w:id="479" w:name="_Toc461718031"/>
      <w:bookmarkStart w:id="480" w:name="_Toc461718212"/>
      <w:bookmarkStart w:id="481" w:name="_Toc461718032"/>
      <w:bookmarkStart w:id="482" w:name="_Toc461718213"/>
      <w:bookmarkStart w:id="483" w:name="_Toc461718034"/>
      <w:bookmarkStart w:id="484" w:name="_Toc461718215"/>
      <w:bookmarkStart w:id="485" w:name="_Toc461718036"/>
      <w:bookmarkStart w:id="486" w:name="_Toc461718217"/>
      <w:bookmarkStart w:id="487" w:name="_Toc461718038"/>
      <w:bookmarkStart w:id="488" w:name="_Toc461718219"/>
      <w:bookmarkStart w:id="489" w:name="_Toc461718041"/>
      <w:bookmarkStart w:id="490" w:name="_Toc461718222"/>
      <w:bookmarkStart w:id="491" w:name="_Toc461718042"/>
      <w:bookmarkStart w:id="492" w:name="_Toc461718223"/>
      <w:bookmarkStart w:id="493" w:name="_Toc461718043"/>
      <w:bookmarkStart w:id="494" w:name="_Toc461718224"/>
      <w:bookmarkStart w:id="495" w:name="_Toc461718045"/>
      <w:bookmarkStart w:id="496" w:name="_Toc461718226"/>
      <w:bookmarkStart w:id="497" w:name="_Toc461718051"/>
      <w:bookmarkStart w:id="498" w:name="_Toc461718232"/>
      <w:bookmarkStart w:id="499" w:name="_Toc461718052"/>
      <w:bookmarkStart w:id="500" w:name="_Toc461718233"/>
      <w:bookmarkStart w:id="501" w:name="_Toc461718054"/>
      <w:bookmarkStart w:id="502" w:name="_Toc461718235"/>
      <w:bookmarkStart w:id="503" w:name="_Toc461718056"/>
      <w:bookmarkStart w:id="504" w:name="_Toc461718237"/>
      <w:bookmarkStart w:id="505" w:name="_Toc376160363"/>
      <w:bookmarkStart w:id="506" w:name="_Toc439140165"/>
      <w:bookmarkStart w:id="507" w:name="_Ref461701854"/>
      <w:bookmarkStart w:id="508" w:name="_Toc461706200"/>
      <w:bookmarkStart w:id="509" w:name="_Ref461718304"/>
      <w:bookmarkStart w:id="510" w:name="OLE_LINK1"/>
      <w:bookmarkStart w:id="511" w:name="OLE_LINK2"/>
      <w:bookmarkStart w:id="512" w:name="_Toc175363616"/>
      <w:bookmarkStart w:id="513" w:name="_Toc533165734"/>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t>Lower Columbia River Dams (</w:t>
      </w:r>
      <w:r w:rsidR="0048363C">
        <w:t>McNary</w:t>
      </w:r>
      <w:bookmarkEnd w:id="505"/>
      <w:bookmarkEnd w:id="506"/>
      <w:bookmarkEnd w:id="507"/>
      <w:bookmarkEnd w:id="508"/>
      <w:r>
        <w:t>, John Day, The Dalles, Bonneville)</w:t>
      </w:r>
      <w:bookmarkEnd w:id="509"/>
      <w:bookmarkEnd w:id="513"/>
    </w:p>
    <w:p w14:paraId="58A0C461" w14:textId="77777777" w:rsidR="00123CAD" w:rsidRDefault="00123CAD" w:rsidP="009A31E9">
      <w:pPr>
        <w:pStyle w:val="Heading3"/>
      </w:pPr>
      <w:bookmarkStart w:id="514" w:name="_Toc376160364"/>
      <w:bookmarkStart w:id="515" w:name="_Toc439140166"/>
      <w:bookmarkStart w:id="516" w:name="_Toc461706201"/>
      <w:bookmarkStart w:id="517" w:name="_Toc533165735"/>
      <w:bookmarkEnd w:id="510"/>
      <w:bookmarkEnd w:id="511"/>
      <w:r>
        <w:t>Reservoir Operations</w:t>
      </w:r>
      <w:bookmarkEnd w:id="517"/>
    </w:p>
    <w:p w14:paraId="2A9A9EF2" w14:textId="77777777"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Pr>
          <w:rFonts w:ascii="TimesNewRoman" w:eastAsia="Calibri" w:hAnsi="TimesNewRoman" w:cs="TimesNewRoman"/>
        </w:rPr>
        <w:t>flood risk management</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08D07E5D" w14:textId="77777777" w:rsidR="00322AC6" w:rsidRDefault="00322AC6" w:rsidP="00D4751A">
      <w:pPr>
        <w:pStyle w:val="Heading4"/>
      </w:pPr>
      <w:r>
        <w:t>Tribal Treaty Fishing</w:t>
      </w:r>
    </w:p>
    <w:p w14:paraId="418C5E19" w14:textId="77777777"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John Day, The Dalles, and Bonneville dams within a 1.5-foot range during tribal fishing seasons.</w:t>
      </w:r>
    </w:p>
    <w:p w14:paraId="4102B448" w14:textId="77777777" w:rsidR="00351A76" w:rsidRDefault="00351A76" w:rsidP="00D4751A">
      <w:pPr>
        <w:pStyle w:val="Heading4"/>
        <w:rPr>
          <w:rFonts w:eastAsia="Calibri"/>
        </w:rPr>
      </w:pPr>
      <w:r>
        <w:t>McNary Waterfowl Nesting and Hunting Enhancement</w:t>
      </w:r>
    </w:p>
    <w:p w14:paraId="1FCB07C6" w14:textId="77777777" w:rsidR="00351A76" w:rsidRDefault="00351A76" w:rsidP="00351A76">
      <w:r>
        <w:t xml:space="preserve">From March through May, McNary Dam will be operated in the top 1 foot of the pool range for several hours every 4 days to improve waterfowl nesting conditions in the McNary pool (Lake Wallula).  From October through January, McNary Dam will be operated </w:t>
      </w:r>
      <w:r w:rsidR="001E17AA">
        <w:t>in the top 1 foot of the operating range</w:t>
      </w:r>
      <w:r>
        <w:t xml:space="preserve"> several times a week to enhance waterfowl hunting.</w:t>
      </w:r>
    </w:p>
    <w:p w14:paraId="4AF5F3B2" w14:textId="77777777" w:rsidR="00351A76" w:rsidRDefault="00351A76" w:rsidP="00D4751A">
      <w:pPr>
        <w:pStyle w:val="Heading4"/>
      </w:pPr>
      <w:r>
        <w:t>John Day Dam Minimum Irrigation Pool (MIP)</w:t>
      </w:r>
    </w:p>
    <w:p w14:paraId="5892D96A" w14:textId="77777777"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264.0</w:t>
      </w:r>
      <w:r w:rsidR="003B2364">
        <w:t xml:space="preserve"> feet, which is the lowest pool elevation that </w:t>
      </w:r>
      <w:r w:rsidR="00877A18">
        <w:t>allows</w:t>
      </w:r>
      <w:r w:rsidR="0032695E">
        <w:t xml:space="preserve"> irrigation withdrawals</w:t>
      </w:r>
      <w:r>
        <w:t xml:space="preserve">.  </w:t>
      </w:r>
    </w:p>
    <w:p w14:paraId="14ABAAFA" w14:textId="77777777" w:rsidR="00322AC6" w:rsidRDefault="00322AC6" w:rsidP="009A31E9">
      <w:pPr>
        <w:pStyle w:val="Heading3"/>
      </w:pPr>
      <w:bookmarkStart w:id="518" w:name="_Toc461718061"/>
      <w:bookmarkStart w:id="519" w:name="_Toc461718242"/>
      <w:bookmarkStart w:id="520" w:name="_Toc175363617"/>
      <w:bookmarkStart w:id="521" w:name="_Toc376160365"/>
      <w:bookmarkStart w:id="522" w:name="_Toc439140167"/>
      <w:bookmarkStart w:id="523" w:name="_Toc461706202"/>
      <w:bookmarkStart w:id="524" w:name="_Toc533165736"/>
      <w:bookmarkEnd w:id="512"/>
      <w:bookmarkEnd w:id="514"/>
      <w:bookmarkEnd w:id="515"/>
      <w:bookmarkEnd w:id="516"/>
      <w:bookmarkEnd w:id="518"/>
      <w:bookmarkEnd w:id="519"/>
      <w:r>
        <w:lastRenderedPageBreak/>
        <w:t>McNary Dam Flow Objectives</w:t>
      </w:r>
      <w:bookmarkEnd w:id="524"/>
    </w:p>
    <w:p w14:paraId="18CAE8C7" w14:textId="77777777" w:rsidR="00363922" w:rsidRPr="005A6C0B" w:rsidRDefault="00363922" w:rsidP="00D4751A">
      <w:pPr>
        <w:pStyle w:val="Heading4"/>
      </w:pPr>
      <w:r w:rsidRPr="005A6C0B">
        <w:t xml:space="preserve">Spring </w:t>
      </w:r>
      <w:bookmarkEnd w:id="520"/>
      <w:r w:rsidR="000E393F">
        <w:t>F</w:t>
      </w:r>
      <w:r w:rsidR="00920B8F">
        <w:t xml:space="preserve">low </w:t>
      </w:r>
      <w:r w:rsidR="000E393F">
        <w:t>O</w:t>
      </w:r>
      <w:r w:rsidR="00920B8F">
        <w:t>bjectives</w:t>
      </w:r>
      <w:bookmarkEnd w:id="521"/>
      <w:bookmarkEnd w:id="522"/>
      <w:bookmarkEnd w:id="523"/>
    </w:p>
    <w:p w14:paraId="3B50D75C"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2762BFB0" w14:textId="77777777" w:rsidR="00363922" w:rsidRPr="005A6C0B" w:rsidRDefault="00363922" w:rsidP="00D4751A">
      <w:pPr>
        <w:pStyle w:val="Heading4"/>
      </w:pPr>
      <w:bookmarkStart w:id="525" w:name="_Toc175363618"/>
      <w:bookmarkStart w:id="526" w:name="_Toc376160366"/>
      <w:bookmarkStart w:id="527" w:name="_Toc439140168"/>
      <w:bookmarkStart w:id="528" w:name="_Toc461706203"/>
      <w:r w:rsidRPr="005A6C0B">
        <w:t xml:space="preserve">Summer </w:t>
      </w:r>
      <w:bookmarkEnd w:id="525"/>
      <w:r w:rsidR="000E393F">
        <w:t>F</w:t>
      </w:r>
      <w:r w:rsidR="00920B8F">
        <w:t xml:space="preserve">low </w:t>
      </w:r>
      <w:r w:rsidR="000E393F">
        <w:t>O</w:t>
      </w:r>
      <w:r w:rsidR="00920B8F">
        <w:t>bjectives</w:t>
      </w:r>
      <w:bookmarkEnd w:id="526"/>
      <w:bookmarkEnd w:id="527"/>
      <w:bookmarkEnd w:id="528"/>
    </w:p>
    <w:p w14:paraId="12607F8F"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1B0A4268" w14:textId="77777777" w:rsidR="00363922" w:rsidRDefault="00363922" w:rsidP="00D4751A">
      <w:pPr>
        <w:pStyle w:val="Heading4"/>
      </w:pPr>
      <w:bookmarkStart w:id="529" w:name="_Toc376160367"/>
      <w:bookmarkStart w:id="530" w:name="_Toc439140169"/>
      <w:bookmarkStart w:id="531" w:name="_Toc461706204"/>
      <w:r>
        <w:t xml:space="preserve">Weekend </w:t>
      </w:r>
      <w:r w:rsidR="000E393F">
        <w:t>F</w:t>
      </w:r>
      <w:r>
        <w:t>lows</w:t>
      </w:r>
      <w:bookmarkEnd w:id="529"/>
      <w:bookmarkEnd w:id="530"/>
      <w:bookmarkEnd w:id="531"/>
    </w:p>
    <w:p w14:paraId="73A23EC2"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324E9469" w14:textId="77777777" w:rsidR="008773C3" w:rsidRPr="00513981" w:rsidRDefault="008773C3" w:rsidP="009A31E9">
      <w:pPr>
        <w:pStyle w:val="Heading3"/>
      </w:pPr>
      <w:bookmarkStart w:id="532" w:name="_Toc461718066"/>
      <w:bookmarkStart w:id="533" w:name="_Toc461718247"/>
      <w:bookmarkStart w:id="534" w:name="_Toc461718067"/>
      <w:bookmarkStart w:id="535" w:name="_Toc461718248"/>
      <w:bookmarkStart w:id="536" w:name="_Toc461718071"/>
      <w:bookmarkStart w:id="537" w:name="_Toc461718252"/>
      <w:bookmarkStart w:id="538" w:name="_Toc461718072"/>
      <w:bookmarkStart w:id="539" w:name="_Toc461718253"/>
      <w:bookmarkStart w:id="540" w:name="_Toc461718075"/>
      <w:bookmarkStart w:id="541" w:name="_Toc461718256"/>
      <w:bookmarkStart w:id="542" w:name="_Toc461718077"/>
      <w:bookmarkStart w:id="543" w:name="_Toc461718258"/>
      <w:bookmarkStart w:id="544" w:name="_Toc461718079"/>
      <w:bookmarkStart w:id="545" w:name="_Toc461718260"/>
      <w:bookmarkStart w:id="546" w:name="_Toc461718081"/>
      <w:bookmarkStart w:id="547" w:name="_Toc461718262"/>
      <w:bookmarkStart w:id="548" w:name="_Toc273704490"/>
      <w:bookmarkStart w:id="549" w:name="_Toc461718084"/>
      <w:bookmarkStart w:id="550" w:name="_Toc461718265"/>
      <w:bookmarkStart w:id="551" w:name="_Toc461718086"/>
      <w:bookmarkStart w:id="552" w:name="_Toc461718267"/>
      <w:bookmarkStart w:id="553" w:name="_Toc302458380"/>
      <w:bookmarkStart w:id="554" w:name="_Toc302472578"/>
      <w:bookmarkStart w:id="555" w:name="_Toc302477326"/>
      <w:bookmarkStart w:id="556" w:name="_Toc302486653"/>
      <w:bookmarkStart w:id="557" w:name="_Toc302486815"/>
      <w:bookmarkStart w:id="558" w:name="_Toc302486978"/>
      <w:bookmarkStart w:id="559" w:name="_Toc302487140"/>
      <w:bookmarkStart w:id="560" w:name="_Toc302724128"/>
      <w:bookmarkStart w:id="561" w:name="_Toc461718089"/>
      <w:bookmarkStart w:id="562" w:name="_Toc461718270"/>
      <w:bookmarkStart w:id="563" w:name="_Toc273704495"/>
      <w:bookmarkStart w:id="564" w:name="_Toc461718093"/>
      <w:bookmarkStart w:id="565" w:name="_Toc461718274"/>
      <w:bookmarkStart w:id="566" w:name="_Toc376160384"/>
      <w:bookmarkStart w:id="567" w:name="_Toc439140185"/>
      <w:bookmarkStart w:id="568" w:name="_Toc461706221"/>
      <w:bookmarkStart w:id="569" w:name="_Toc533165737"/>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t>Chum Operation</w:t>
      </w:r>
      <w:bookmarkEnd w:id="566"/>
      <w:bookmarkEnd w:id="567"/>
      <w:bookmarkEnd w:id="568"/>
      <w:bookmarkEnd w:id="569"/>
    </w:p>
    <w:p w14:paraId="0BA04468" w14:textId="77777777" w:rsidR="008773C3" w:rsidRDefault="008773C3" w:rsidP="008773C3">
      <w:r>
        <w:t xml:space="preserve">See section </w:t>
      </w:r>
      <w:r w:rsidR="0036551D">
        <w:t>7.3</w:t>
      </w:r>
      <w:r>
        <w:t xml:space="preserve"> for a detailed discussion on the chum operation.</w:t>
      </w:r>
    </w:p>
    <w:p w14:paraId="1E6D0F78" w14:textId="77777777" w:rsidR="00875927" w:rsidRDefault="00875927" w:rsidP="000557AE">
      <w:pPr>
        <w:pStyle w:val="Heading1"/>
      </w:pPr>
      <w:bookmarkStart w:id="570" w:name="_Toc273704499"/>
      <w:bookmarkStart w:id="571" w:name="_Toc273704501"/>
      <w:bookmarkStart w:id="572" w:name="_Toc273707199"/>
      <w:bookmarkStart w:id="573" w:name="_Toc273704503"/>
      <w:bookmarkStart w:id="574" w:name="_Toc273707201"/>
      <w:bookmarkStart w:id="575" w:name="_Toc273704504"/>
      <w:bookmarkStart w:id="576" w:name="_Toc273704506"/>
      <w:bookmarkStart w:id="577" w:name="_Toc273704507"/>
      <w:bookmarkStart w:id="578" w:name="_Toc273707205"/>
      <w:bookmarkStart w:id="579" w:name="_Toc273704512"/>
      <w:bookmarkStart w:id="580" w:name="_Toc273707210"/>
      <w:bookmarkStart w:id="581" w:name="_Toc273704514"/>
      <w:bookmarkStart w:id="582" w:name="_Toc273707212"/>
      <w:bookmarkStart w:id="583" w:name="_Toc273704518"/>
      <w:bookmarkStart w:id="584" w:name="_Toc461718098"/>
      <w:bookmarkStart w:id="585" w:name="_Toc461718279"/>
      <w:bookmarkStart w:id="586" w:name="_Toc376160387"/>
      <w:bookmarkStart w:id="587" w:name="_Toc439140188"/>
      <w:bookmarkStart w:id="588" w:name="_Toc461706224"/>
      <w:bookmarkStart w:id="589" w:name="_Toc533165738"/>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t>Specific Operations</w:t>
      </w:r>
      <w:bookmarkEnd w:id="586"/>
      <w:bookmarkEnd w:id="587"/>
      <w:bookmarkEnd w:id="588"/>
      <w:bookmarkEnd w:id="589"/>
    </w:p>
    <w:p w14:paraId="58F71F39" w14:textId="77777777" w:rsidR="00F72D21" w:rsidRDefault="00F72D21" w:rsidP="000557AE">
      <w:pPr>
        <w:pStyle w:val="Heading2"/>
      </w:pPr>
      <w:bookmarkStart w:id="590" w:name="_Toc218488464"/>
      <w:bookmarkStart w:id="591" w:name="_Toc218488757"/>
      <w:bookmarkStart w:id="592" w:name="_Toc218489296"/>
      <w:bookmarkStart w:id="593" w:name="_Toc218489298"/>
      <w:bookmarkStart w:id="594" w:name="_Toc218488468"/>
      <w:bookmarkStart w:id="595" w:name="_Toc218488761"/>
      <w:bookmarkStart w:id="596" w:name="_Toc175363648"/>
      <w:bookmarkStart w:id="597" w:name="_Toc376160388"/>
      <w:bookmarkStart w:id="598" w:name="_Toc439140189"/>
      <w:bookmarkStart w:id="599" w:name="_Toc461706225"/>
      <w:bookmarkStart w:id="600" w:name="_Toc533165739"/>
      <w:bookmarkEnd w:id="590"/>
      <w:bookmarkEnd w:id="591"/>
      <w:bookmarkEnd w:id="592"/>
      <w:bookmarkEnd w:id="593"/>
      <w:bookmarkEnd w:id="594"/>
      <w:bookmarkEnd w:id="595"/>
      <w:r w:rsidRPr="00F72D21">
        <w:t>Canadian Storage for Flow Augmentation</w:t>
      </w:r>
      <w:bookmarkEnd w:id="596"/>
      <w:bookmarkEnd w:id="597"/>
      <w:bookmarkEnd w:id="598"/>
      <w:bookmarkEnd w:id="599"/>
      <w:bookmarkEnd w:id="600"/>
    </w:p>
    <w:p w14:paraId="1B75A321" w14:textId="77777777" w:rsidR="00BC714F" w:rsidRPr="00BC714F" w:rsidRDefault="00BC714F" w:rsidP="009A31E9">
      <w:pPr>
        <w:pStyle w:val="Heading3"/>
      </w:pPr>
      <w:bookmarkStart w:id="601" w:name="_Toc376160389"/>
      <w:bookmarkStart w:id="602" w:name="_Toc439140190"/>
      <w:bookmarkStart w:id="603" w:name="_Toc461706226"/>
      <w:bookmarkStart w:id="604" w:name="_Toc533165740"/>
      <w:r w:rsidRPr="00BC714F">
        <w:t xml:space="preserve">Columbia River Treaty </w:t>
      </w:r>
      <w:r w:rsidR="00082387">
        <w:t xml:space="preserve">(Treaty) </w:t>
      </w:r>
      <w:r w:rsidRPr="00BC714F">
        <w:t>Storage</w:t>
      </w:r>
      <w:bookmarkEnd w:id="601"/>
      <w:bookmarkEnd w:id="602"/>
      <w:bookmarkEnd w:id="603"/>
      <w:bookmarkEnd w:id="604"/>
    </w:p>
    <w:p w14:paraId="0AFFDF2A" w14:textId="77777777" w:rsidR="00220B27" w:rsidRDefault="00082387" w:rsidP="00350205">
      <w:pPr>
        <w:spacing w:after="240"/>
      </w:pPr>
      <w:r>
        <w:t xml:space="preserve">The U.S. Section of the </w:t>
      </w:r>
      <w:r w:rsidR="00807E16">
        <w:t xml:space="preserve">Columbia River </w:t>
      </w:r>
      <w:r>
        <w:t>Treaty Operating Committee will seek a Non-</w:t>
      </w:r>
      <w:r w:rsidR="00807E16">
        <w:t xml:space="preserve">Power </w:t>
      </w:r>
      <w:r>
        <w:t xml:space="preserve">Uses Agreement with Canada that will allow storage of </w:t>
      </w:r>
      <w:r w:rsidRPr="000563CE">
        <w:t>1</w:t>
      </w:r>
      <w:r w:rsidR="00EC6520">
        <w:t xml:space="preserve"> </w:t>
      </w:r>
      <w:r w:rsidR="000E65B2">
        <w:t>MAF</w:t>
      </w:r>
      <w:r w:rsidR="00807E16">
        <w:t xml:space="preserve"> </w:t>
      </w:r>
      <w:r>
        <w:t xml:space="preserve">of water in </w:t>
      </w:r>
      <w:r w:rsidR="00807E16">
        <w:t xml:space="preserve">Canadian </w:t>
      </w:r>
      <w:r>
        <w:t>Treaty space for release during the migration season</w:t>
      </w:r>
      <w:r w:rsidR="00156D20">
        <w:t xml:space="preserve"> for the benefit of U</w:t>
      </w:r>
      <w:r w:rsidR="005A517F">
        <w:t>.</w:t>
      </w:r>
      <w:r w:rsidR="00156D20">
        <w:t>S</w:t>
      </w:r>
      <w:r w:rsidR="005A517F">
        <w:t>.</w:t>
      </w:r>
      <w:r w:rsidR="00156D20">
        <w:t xml:space="preserve"> </w:t>
      </w:r>
      <w:r w:rsidR="005A517F">
        <w:t>f</w:t>
      </w:r>
      <w:r w:rsidR="00156D20">
        <w:t>ish</w:t>
      </w:r>
      <w:r w:rsidR="005A517F">
        <w:t>eries</w:t>
      </w:r>
      <w:r>
        <w:t xml:space="preserve">.  </w:t>
      </w:r>
      <w:r w:rsidR="009C3E85">
        <w:t>These</w:t>
      </w:r>
      <w:r>
        <w:t xml:space="preserve"> </w:t>
      </w:r>
      <w:r w:rsidR="00807E16">
        <w:t>supplemental operating</w:t>
      </w:r>
      <w:r>
        <w:t xml:space="preserve"> agreement</w:t>
      </w:r>
      <w:r w:rsidR="009C3E85">
        <w:t>s</w:t>
      </w:r>
      <w:r>
        <w:t xml:space="preserve"> </w:t>
      </w:r>
      <w:r w:rsidR="009C3E85">
        <w:t>must</w:t>
      </w:r>
      <w:r>
        <w:t xml:space="preserve"> be mutually </w:t>
      </w:r>
      <w:r w:rsidR="00156D20">
        <w:t xml:space="preserve">agreed </w:t>
      </w:r>
      <w:r w:rsidR="005A517F">
        <w:t xml:space="preserve">upon </w:t>
      </w:r>
      <w:r>
        <w:t xml:space="preserve">and provide </w:t>
      </w:r>
      <w:r w:rsidR="00156D20">
        <w:t xml:space="preserve">benefits for both entities.  </w:t>
      </w:r>
    </w:p>
    <w:p w14:paraId="15210E40" w14:textId="77777777" w:rsidR="00B10951" w:rsidRPr="006A02B2" w:rsidRDefault="003767AC" w:rsidP="00350205">
      <w:pPr>
        <w:spacing w:after="240"/>
      </w:pPr>
      <w:r w:rsidRPr="00220B27">
        <w:lastRenderedPageBreak/>
        <w:t>Annual agreements between the U.S. and Canadian entities to provide flow augmentation storage in Canada for U.S. fisheries will include provisions that allow flexibility for the release of any stored water to provide U.S. fisheries benefits to the extent possible</w:t>
      </w:r>
      <w:r w:rsidR="00082387">
        <w:t xml:space="preserve"> by</w:t>
      </w:r>
      <w:r w:rsidR="0045656B">
        <w:t>:</w:t>
      </w:r>
    </w:p>
    <w:p w14:paraId="302C655F" w14:textId="77777777" w:rsidR="00B10951" w:rsidRPr="00220B27" w:rsidRDefault="00B10951" w:rsidP="000043F6">
      <w:pPr>
        <w:numPr>
          <w:ilvl w:val="0"/>
          <w:numId w:val="16"/>
        </w:numPr>
        <w:spacing w:after="240"/>
      </w:pPr>
      <w:r w:rsidRPr="00220B27">
        <w:t xml:space="preserve">Providing the greatest flexibility possible for releasing water to benefit U.S. fisheries </w:t>
      </w:r>
      <w:r w:rsidR="006F4140">
        <w:t>April</w:t>
      </w:r>
      <w:r w:rsidRPr="00220B27">
        <w:t xml:space="preserve"> through July;</w:t>
      </w:r>
    </w:p>
    <w:p w14:paraId="3239C93A" w14:textId="77777777" w:rsidR="00B10951" w:rsidRPr="00220B27" w:rsidRDefault="00B10951" w:rsidP="000043F6">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6DE97622" w14:textId="77777777" w:rsidR="00B10951" w:rsidRPr="00350205" w:rsidRDefault="00B10951" w:rsidP="000043F6">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3065DBCE" w14:textId="77777777" w:rsidR="00C511E7" w:rsidRDefault="00C511E7" w:rsidP="00350205">
      <w:pPr>
        <w:spacing w:after="240"/>
      </w:pPr>
      <w:r w:rsidRPr="00533378">
        <w:t>The traditional Non-Power Uses Agreement is designed to provide non-power benefits in the U.S. (1 Maf of flow augmentation water stored in Canada) in exchange for non-power benefits in Canada (whitefish (Section 6.1.1) and trout (Section 6.1.2). Canada has indicated that the Non-Power Uses Agreement in 2019 will need to be structured differently given that their whitefish and trout requirements are changing. The CRTOC will begin development of an agreement for 2019 once Canada clarifies their needs going forward.</w:t>
      </w:r>
    </w:p>
    <w:p w14:paraId="4EAE4594" w14:textId="77777777"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0EB00D25" w14:textId="77777777" w:rsidR="00BC714F" w:rsidRPr="00BC714F" w:rsidRDefault="00BC714F" w:rsidP="009A31E9">
      <w:pPr>
        <w:pStyle w:val="Heading3"/>
      </w:pPr>
      <w:bookmarkStart w:id="605" w:name="_Toc376160390"/>
      <w:bookmarkStart w:id="606" w:name="_Toc439140191"/>
      <w:bookmarkStart w:id="607" w:name="_Toc461706227"/>
      <w:bookmarkStart w:id="608" w:name="_Toc533165741"/>
      <w:r w:rsidRPr="00BC714F">
        <w:t>Non-Treaty Storage (NTS)</w:t>
      </w:r>
      <w:r w:rsidR="00082387">
        <w:t xml:space="preserve"> Long Term Agreement</w:t>
      </w:r>
      <w:bookmarkEnd w:id="605"/>
      <w:bookmarkEnd w:id="606"/>
      <w:bookmarkEnd w:id="607"/>
      <w:bookmarkEnd w:id="608"/>
    </w:p>
    <w:p w14:paraId="12F4F7C5" w14:textId="77777777" w:rsidR="00E522DD" w:rsidRDefault="00C627D0" w:rsidP="00BC714F">
      <w:pPr>
        <w:autoSpaceDE w:val="0"/>
        <w:autoSpaceDN w:val="0"/>
        <w:adjustRightInd w:val="0"/>
      </w:pPr>
      <w:r>
        <w:t>BPA and BC Hydro</w:t>
      </w:r>
      <w:r w:rsidR="00146B34">
        <w:t xml:space="preserve"> </w:t>
      </w:r>
      <w:r w:rsidR="00F52329">
        <w:t xml:space="preserve">executed </w:t>
      </w:r>
      <w:r w:rsidR="00146B34">
        <w:t xml:space="preserve">a Long Term Non-Treaty </w:t>
      </w:r>
      <w:r w:rsidR="00101595">
        <w:t>S</w:t>
      </w:r>
      <w:r w:rsidR="00146B34">
        <w:t xml:space="preserve">torage (NTS) </w:t>
      </w:r>
      <w:r>
        <w:t xml:space="preserve">agreement </w:t>
      </w:r>
      <w:r w:rsidR="00F52329">
        <w:t>effective 10 April</w:t>
      </w:r>
      <w:r>
        <w:t xml:space="preserve"> 2012 through 15 September 2024.  The U</w:t>
      </w:r>
      <w:r w:rsidR="00101595">
        <w:t>.</w:t>
      </w:r>
      <w:r>
        <w:t>S</w:t>
      </w:r>
      <w:r w:rsidR="00101595">
        <w:t>.</w:t>
      </w:r>
      <w:r>
        <w:t xml:space="preserve"> and Canad</w:t>
      </w:r>
      <w:r w:rsidR="00146B34">
        <w:t>ian Entities</w:t>
      </w:r>
      <w:r>
        <w:t xml:space="preserve"> are satisfied th</w:t>
      </w:r>
      <w:r w:rsidR="006F4140">
        <w:t>at</w:t>
      </w:r>
      <w:r>
        <w:t xml:space="preserve"> mutual benefits </w:t>
      </w:r>
      <w:r w:rsidR="006F4140">
        <w:t>can</w:t>
      </w:r>
      <w:r>
        <w:t xml:space="preserve"> be </w:t>
      </w:r>
      <w:r w:rsidR="006F4140">
        <w:t>achieved</w:t>
      </w:r>
      <w:r>
        <w:t xml:space="preserve"> without adversely affecting the operation of Treaty storage in Canadian projects in accordance with the Columbia River Treaty or </w:t>
      </w:r>
      <w:r w:rsidR="00F52329">
        <w:t xml:space="preserve">delivery of </w:t>
      </w:r>
      <w:r w:rsidR="00146B34">
        <w:t>the Canadian Entitlement.</w:t>
      </w:r>
      <w:r>
        <w:t xml:space="preserve"> </w:t>
      </w:r>
      <w:r w:rsidR="00146B34">
        <w:t xml:space="preserve"> </w:t>
      </w:r>
      <w:r w:rsidR="00082387">
        <w:t>Th</w:t>
      </w:r>
      <w:r>
        <w:t>is</w:t>
      </w:r>
      <w:r w:rsidR="00082387">
        <w:t xml:space="preserve"> new agreement </w:t>
      </w:r>
      <w:r w:rsidR="003704B4">
        <w:t>will</w:t>
      </w:r>
      <w:r w:rsidR="00082387">
        <w:t xml:space="preserve"> provide</w:t>
      </w:r>
      <w:r w:rsidR="00082387" w:rsidRPr="00BC714F">
        <w:t xml:space="preserve"> </w:t>
      </w:r>
      <w:r w:rsidR="00DA5936">
        <w:t xml:space="preserve">5 </w:t>
      </w:r>
      <w:r w:rsidR="000E65B2">
        <w:t>MAF</w:t>
      </w:r>
      <w:r w:rsidR="00DA5936">
        <w:t xml:space="preserve"> of NTS for </w:t>
      </w:r>
      <w:r w:rsidR="00082387" w:rsidRPr="00BC714F">
        <w:t>both power and non-power</w:t>
      </w:r>
      <w:r w:rsidR="00082387">
        <w:t xml:space="preserve"> </w:t>
      </w:r>
      <w:r w:rsidR="00082387" w:rsidRPr="00BC714F">
        <w:t>benefits</w:t>
      </w:r>
      <w:r w:rsidR="00082387">
        <w:t xml:space="preserve"> </w:t>
      </w:r>
      <w:r w:rsidR="00082387" w:rsidRPr="00BC714F">
        <w:t>for BC Hydro, BPA, and Canadian and U.S. interests</w:t>
      </w:r>
      <w:r w:rsidR="00082387">
        <w:t>, including the opportunity to provide benefits for ESA-listed fish</w:t>
      </w:r>
      <w:r w:rsidR="00082387" w:rsidRPr="00BC714F">
        <w:t xml:space="preserve">. </w:t>
      </w:r>
      <w:r w:rsidR="00082387">
        <w:t xml:space="preserve"> </w:t>
      </w:r>
    </w:p>
    <w:p w14:paraId="5AD2044D" w14:textId="77777777" w:rsidR="00BC714F" w:rsidRPr="00BC714F" w:rsidRDefault="00BC714F" w:rsidP="009A31E9">
      <w:pPr>
        <w:pStyle w:val="Heading3"/>
      </w:pPr>
      <w:bookmarkStart w:id="609" w:name="_Toc376160391"/>
      <w:bookmarkStart w:id="610" w:name="_Toc439140192"/>
      <w:bookmarkStart w:id="611" w:name="_Toc461706228"/>
      <w:bookmarkStart w:id="612" w:name="_Toc533165742"/>
      <w:r w:rsidRPr="00BC714F">
        <w:t>Non-Treaty Coordination with Federal Agencies, States and Tribes</w:t>
      </w:r>
      <w:bookmarkEnd w:id="609"/>
      <w:bookmarkEnd w:id="610"/>
      <w:bookmarkEnd w:id="611"/>
      <w:bookmarkEnd w:id="612"/>
    </w:p>
    <w:p w14:paraId="45FBDF9B" w14:textId="77777777" w:rsidR="00082387" w:rsidRDefault="00082387" w:rsidP="00082387">
      <w:pPr>
        <w:autoSpaceDE w:val="0"/>
        <w:autoSpaceDN w:val="0"/>
        <w:adjustRightInd w:val="0"/>
      </w:pPr>
      <w:r w:rsidRPr="00BC714F">
        <w:t xml:space="preserve">BPA will </w:t>
      </w:r>
      <w:r>
        <w:t xml:space="preserve">continue to </w:t>
      </w:r>
      <w:r w:rsidRPr="00BC714F">
        <w:t xml:space="preserve">coordinate with Federal agencies, States, and Tribes </w:t>
      </w:r>
      <w:r>
        <w:t>on non-Treaty seasonal agreements and operations during the fish passage season.</w:t>
      </w:r>
    </w:p>
    <w:p w14:paraId="6ABE0AC8" w14:textId="77777777" w:rsidR="00D20C1E" w:rsidRDefault="00D20C1E" w:rsidP="00082387">
      <w:pPr>
        <w:autoSpaceDE w:val="0"/>
        <w:autoSpaceDN w:val="0"/>
        <w:adjustRightInd w:val="0"/>
      </w:pPr>
    </w:p>
    <w:p w14:paraId="17B093D1" w14:textId="77777777" w:rsidR="00663822" w:rsidRPr="00FB7AF0" w:rsidRDefault="00B33742" w:rsidP="000557AE">
      <w:pPr>
        <w:pStyle w:val="Heading2"/>
      </w:pPr>
      <w:bookmarkStart w:id="613" w:name="_Toc273704536"/>
      <w:bookmarkStart w:id="614" w:name="_Toc376160392"/>
      <w:bookmarkStart w:id="615" w:name="_Toc439140193"/>
      <w:bookmarkStart w:id="616" w:name="_Toc461706229"/>
      <w:bookmarkStart w:id="617" w:name="_Toc533165743"/>
      <w:bookmarkEnd w:id="613"/>
      <w:r>
        <w:t xml:space="preserve">Upper </w:t>
      </w:r>
      <w:r w:rsidR="00D96134" w:rsidRPr="00FB7AF0">
        <w:t>Snake River Reservoir Operation for Flow Augmentation</w:t>
      </w:r>
      <w:bookmarkEnd w:id="614"/>
      <w:bookmarkEnd w:id="615"/>
      <w:bookmarkEnd w:id="616"/>
      <w:bookmarkEnd w:id="617"/>
    </w:p>
    <w:p w14:paraId="6C2387BF" w14:textId="77777777" w:rsidR="006A5CA2" w:rsidRDefault="006A5CA2" w:rsidP="00175E81"/>
    <w:p w14:paraId="2A1BADE3" w14:textId="77777777"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02EAAEEA" w14:textId="77777777" w:rsidR="00D20C1E" w:rsidRDefault="00D20C1E" w:rsidP="00175E81"/>
    <w:p w14:paraId="00450B7F" w14:textId="77777777" w:rsidR="00B4675C" w:rsidRDefault="00B4675C" w:rsidP="000557AE">
      <w:pPr>
        <w:pStyle w:val="Heading2"/>
      </w:pPr>
      <w:bookmarkStart w:id="618" w:name="_Toc175363638"/>
      <w:bookmarkStart w:id="619" w:name="_Toc376160393"/>
      <w:bookmarkStart w:id="620" w:name="_Toc439140194"/>
      <w:bookmarkStart w:id="621" w:name="_Toc461706230"/>
      <w:bookmarkStart w:id="622" w:name="_Toc533165744"/>
      <w:r>
        <w:t xml:space="preserve">Bonneville Chum </w:t>
      </w:r>
      <w:r w:rsidR="00D96134">
        <w:t>O</w:t>
      </w:r>
      <w:r>
        <w:t>perations</w:t>
      </w:r>
      <w:bookmarkEnd w:id="618"/>
      <w:bookmarkEnd w:id="619"/>
      <w:bookmarkEnd w:id="620"/>
      <w:bookmarkEnd w:id="621"/>
      <w:bookmarkEnd w:id="622"/>
    </w:p>
    <w:p w14:paraId="73D6BB5C" w14:textId="77777777" w:rsidR="006A5CA2" w:rsidRDefault="006A5CA2" w:rsidP="004A55EB">
      <w:pPr>
        <w:autoSpaceDE w:val="0"/>
        <w:autoSpaceDN w:val="0"/>
        <w:adjustRightInd w:val="0"/>
      </w:pPr>
    </w:p>
    <w:p w14:paraId="0FDEC06A" w14:textId="322526DC" w:rsidR="004A55EB" w:rsidRPr="00B92C5C" w:rsidRDefault="004A55EB" w:rsidP="004A55EB">
      <w:pPr>
        <w:autoSpaceDE w:val="0"/>
        <w:autoSpaceDN w:val="0"/>
        <w:adjustRightInd w:val="0"/>
      </w:pPr>
      <w:r w:rsidRPr="00B92C5C">
        <w:t xml:space="preserve">The Columbia River chum </w:t>
      </w:r>
      <w:r w:rsidR="009204F2">
        <w:t xml:space="preserve">salmon </w:t>
      </w:r>
      <w:r w:rsidRPr="00B92C5C">
        <w:t xml:space="preserve">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w:t>
      </w:r>
      <w:r w:rsidR="00C542FB">
        <w:t>three</w:t>
      </w:r>
      <w:r w:rsidRPr="00B92C5C">
        <w:t xml:space="preserve"> major population groups</w:t>
      </w:r>
      <w:r w:rsidR="00F82D36">
        <w:t xml:space="preserve"> (MPG)</w:t>
      </w:r>
      <w:r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(NOAA Fisheries, Lower Columbia River Recovery Plan, June 2013)</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w:t>
      </w:r>
      <w:r w:rsidR="00C542FB">
        <w:t xml:space="preserve">(Lower Gorge sub-population) </w:t>
      </w:r>
      <w:r w:rsidRPr="00B92C5C">
        <w:t>and is the focus of the Bonneville chum operations described below.</w:t>
      </w:r>
    </w:p>
    <w:p w14:paraId="6F885FDF" w14:textId="77777777" w:rsidR="004A55EB" w:rsidRDefault="004A55EB" w:rsidP="004A55EB">
      <w:pPr>
        <w:autoSpaceDE w:val="0"/>
        <w:autoSpaceDN w:val="0"/>
        <w:adjustRightInd w:val="0"/>
        <w:rPr>
          <w:color w:val="000000"/>
        </w:rPr>
      </w:pPr>
    </w:p>
    <w:p w14:paraId="5DD2E525" w14:textId="3F0A3F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AAs plan to operate the FCRPS 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E55A0C">
        <w:rPr>
          <w:color w:val="000000"/>
        </w:rPr>
        <w:t>2008/2010/2014 NOAA Fisheries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(msl)</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w:t>
      </w:r>
      <w:r w:rsidR="00623A86">
        <w:rPr>
          <w:color w:val="000000"/>
        </w:rPr>
        <w:t xml:space="preserve">tool </w:t>
      </w:r>
      <w:r>
        <w:rPr>
          <w:color w:val="000000"/>
        </w:rPr>
        <w:t xml:space="preserve">used to maintain this spawning area.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EADB572" w14:textId="77777777" w:rsidR="0061043D" w:rsidRDefault="0061043D" w:rsidP="0061043D"/>
    <w:p w14:paraId="6916E407" w14:textId="2B0C2096"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2E36C612" w14:textId="77777777" w:rsidR="00633385" w:rsidRDefault="00633385" w:rsidP="005C324B"/>
    <w:p w14:paraId="06597F1A" w14:textId="072F7325" w:rsidR="005C324B" w:rsidRPr="005C324B" w:rsidRDefault="00C542FB" w:rsidP="005C324B">
      <w:r w:rsidRPr="00C542FB">
        <w:t>The tailwater operating range used over the last several years have restricted access to spawning habitat in the Ives/Pierce Island area between tailwater elevations of 11.0 and 13.0 feet.  During this period most redds have been set such that Bonneville Dam tailwater elevations in the range of 11.3 to 12.5 feet would provide adequate protection.  As the tailwater elevations increase above 11.3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w:t>
      </w:r>
      <w:r w:rsidR="00757644">
        <w:t>ee</w:t>
      </w:r>
      <w:r w:rsidRPr="00C542FB">
        <w:t xml:space="preserve">t and greater, chum are forced </w:t>
      </w:r>
      <w:r w:rsidRPr="00C542FB">
        <w:lastRenderedPageBreak/>
        <w:t>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326DC4C4" w14:textId="77777777" w:rsidR="005C324B" w:rsidRPr="005C324B" w:rsidRDefault="005C324B" w:rsidP="005C324B"/>
    <w:p w14:paraId="38224F26" w14:textId="3BE9C084"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Chum </w:t>
      </w:r>
      <w:r w:rsidR="00CD6641">
        <w:t xml:space="preserve">salmon may </w:t>
      </w:r>
      <w:r w:rsidRPr="005C324B">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17432446" w14:textId="77777777" w:rsidR="00D2659C" w:rsidRDefault="00D2659C" w:rsidP="004A55EB">
      <w:pPr>
        <w:autoSpaceDE w:val="0"/>
        <w:autoSpaceDN w:val="0"/>
        <w:adjustRightInd w:val="0"/>
        <w:rPr>
          <w:color w:val="000000"/>
        </w:rPr>
      </w:pPr>
    </w:p>
    <w:p w14:paraId="05D33F24" w14:textId="77777777" w:rsidR="00A3489C" w:rsidRDefault="00D5520D" w:rsidP="004A55EB">
      <w:pPr>
        <w:autoSpaceDE w:val="0"/>
        <w:autoSpaceDN w:val="0"/>
        <w:adjustRightInd w:val="0"/>
      </w:pPr>
      <w:r>
        <w:t>These impacts were</w:t>
      </w:r>
      <w:r w:rsidR="002412F1">
        <w:t xml:space="preserve"> </w:t>
      </w:r>
      <w:r w:rsidR="004A55EB">
        <w:t xml:space="preserve">addressed in the </w:t>
      </w:r>
      <w:r w:rsidR="00E55A0C">
        <w:t>2008/2010/2014 NOAA Fisheries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1429F3EA" w14:textId="77777777" w:rsidR="00A3489C" w:rsidRDefault="00A3489C" w:rsidP="004A55EB">
      <w:pPr>
        <w:autoSpaceDE w:val="0"/>
        <w:autoSpaceDN w:val="0"/>
        <w:adjustRightInd w:val="0"/>
      </w:pPr>
    </w:p>
    <w:p w14:paraId="287F1573"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2E66B485" w14:textId="77777777" w:rsidR="004A55EB" w:rsidRDefault="000D615B" w:rsidP="009A31E9">
      <w:pPr>
        <w:pStyle w:val="Heading3"/>
      </w:pPr>
      <w:bookmarkStart w:id="623" w:name="_Toc376160394"/>
      <w:bookmarkStart w:id="624" w:name="_Toc439140195"/>
      <w:bookmarkStart w:id="625" w:name="_Toc461706231"/>
      <w:bookmarkStart w:id="626" w:name="_Toc533165745"/>
      <w:r>
        <w:t xml:space="preserve">Chum </w:t>
      </w:r>
      <w:r w:rsidR="004A55EB">
        <w:t>Spawning Phase</w:t>
      </w:r>
      <w:bookmarkEnd w:id="623"/>
      <w:bookmarkEnd w:id="624"/>
      <w:bookmarkEnd w:id="625"/>
      <w:bookmarkEnd w:id="626"/>
    </w:p>
    <w:p w14:paraId="352820B1" w14:textId="100676DD"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5F7AFFFD" w14:textId="77777777" w:rsidR="004A55EB" w:rsidRDefault="004A55EB" w:rsidP="004A55EB"/>
    <w:p w14:paraId="0CBB7703"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w:t>
      </w:r>
      <w:r w:rsidR="004D3D41">
        <w:lastRenderedPageBreak/>
        <w:t>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0ED1695D" w14:textId="77777777" w:rsidR="004A55EB" w:rsidRDefault="004A55EB" w:rsidP="004A55EB">
      <w:r>
        <w:t xml:space="preserve">  </w:t>
      </w:r>
    </w:p>
    <w:p w14:paraId="12C3BBE7" w14:textId="118B4E64"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r>
        <w:t xml:space="preserve">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7A0C3959" w14:textId="77777777" w:rsidR="004A55EB" w:rsidRDefault="004A55EB" w:rsidP="009A31E9">
      <w:pPr>
        <w:pStyle w:val="Heading3"/>
      </w:pPr>
      <w:bookmarkStart w:id="627" w:name="_Toc376160395"/>
      <w:bookmarkStart w:id="628" w:name="_Toc439140196"/>
      <w:bookmarkStart w:id="629" w:name="_Toc461706232"/>
      <w:bookmarkStart w:id="630" w:name="_Toc533165746"/>
      <w:r>
        <w:t>Chum Spawning Operational Steps</w:t>
      </w:r>
      <w:bookmarkEnd w:id="627"/>
      <w:bookmarkEnd w:id="628"/>
      <w:bookmarkEnd w:id="629"/>
      <w:bookmarkEnd w:id="630"/>
    </w:p>
    <w:p w14:paraId="42010085" w14:textId="77777777"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14:paraId="3B7DCB74" w14:textId="55D5E131"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63F2F283" w14:textId="6F772B7A" w:rsidR="00540DA7" w:rsidRDefault="00CB2EBC" w:rsidP="00D35F86">
      <w:pPr>
        <w:numPr>
          <w:ilvl w:val="0"/>
          <w:numId w:val="36"/>
        </w:numPr>
        <w:spacing w:after="240"/>
      </w:pPr>
      <w:r>
        <w:t>If water supply forecast</w:t>
      </w:r>
      <w:r w:rsidR="0064456F">
        <w:t>s</w:t>
      </w:r>
      <w:r>
        <w:t xml:space="preserve"> indicate it is unlikely </w:t>
      </w:r>
      <w:r w:rsidR="0064456F">
        <w:t>a higher protection elevation 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64456F">
        <w:t xml:space="preserve">(for example: daytime tailwater &gt; 17 feet) </w:t>
      </w:r>
      <w:r w:rsidR="0052780A">
        <w:t xml:space="preserve">in a manner that would discourage </w:t>
      </w:r>
      <w:r w:rsidR="0064456F">
        <w:t xml:space="preserve">additional </w:t>
      </w:r>
      <w:r w:rsidR="0052780A">
        <w:t xml:space="preserve">redd development </w:t>
      </w:r>
      <w:r w:rsidR="0064456F">
        <w:t xml:space="preserve">in the Ives/Pierce Island area as </w:t>
      </w:r>
      <w:r w:rsidR="0052780A">
        <w:t xml:space="preserve">a potential tool to keep redds below high risk elevations.  </w:t>
      </w:r>
    </w:p>
    <w:p w14:paraId="7A4E6F77"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2E172D4E" w14:textId="6046E1DA" w:rsidR="00447D25" w:rsidRPr="00447D25" w:rsidRDefault="00447D25" w:rsidP="00447D25">
      <w:pPr>
        <w:numPr>
          <w:ilvl w:val="0"/>
          <w:numId w:val="22"/>
        </w:numPr>
      </w:pPr>
      <w:r>
        <w:t>Bonneville Dam</w:t>
      </w:r>
      <w:r w:rsidRPr="00447D25">
        <w:t xml:space="preserve"> tailwater will be operated within a 1</w:t>
      </w:r>
      <w:r w:rsidR="006B50C4">
        <w:t>.5</w:t>
      </w:r>
      <w:r w:rsidR="009204F2">
        <w:t xml:space="preserve"> </w:t>
      </w:r>
      <w:r w:rsidRPr="00447D25">
        <w:t>foot range of 11.</w:t>
      </w:r>
      <w:r w:rsidR="001F3C0E">
        <w:t>3</w:t>
      </w:r>
      <w:r w:rsidRPr="00447D25">
        <w:t>–</w:t>
      </w:r>
      <w:r w:rsidR="00367890">
        <w:t>13.0</w:t>
      </w:r>
      <w:r w:rsidRPr="00447D25">
        <w:t xml:space="preserve"> feet during all hours</w:t>
      </w:r>
      <w:r w:rsidR="00DB29C1" w:rsidRPr="00447D25">
        <w:t>.</w:t>
      </w:r>
    </w:p>
    <w:p w14:paraId="4A31D397" w14:textId="77777777" w:rsidR="00447D25" w:rsidRPr="00447D25" w:rsidRDefault="00447D25" w:rsidP="00447D25">
      <w:pPr>
        <w:ind w:left="360"/>
      </w:pPr>
    </w:p>
    <w:p w14:paraId="748F21EB"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32151AF3" w14:textId="77777777" w:rsidR="00447D25" w:rsidRPr="00447D25" w:rsidRDefault="00447D25" w:rsidP="00447D25"/>
    <w:p w14:paraId="6EB7A960" w14:textId="77777777" w:rsidR="009A6D58" w:rsidRDefault="001877BA" w:rsidP="009A6D58">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16E9C48F" w14:textId="77777777" w:rsidR="00E12EF9" w:rsidRDefault="00E12EF9"/>
    <w:p w14:paraId="21265F05"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5817F7B7" w14:textId="77777777" w:rsidR="00447D25" w:rsidRDefault="00447D25" w:rsidP="00447D25"/>
    <w:p w14:paraId="2A870A76"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19A928B0" w14:textId="77777777" w:rsidR="00447D25" w:rsidRDefault="00447D25" w:rsidP="00447D25"/>
    <w:p w14:paraId="098A96EC"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24CC8AF1" w14:textId="0B068972"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631" w:name="_Toc273707237"/>
      <w:bookmarkStart w:id="632" w:name="_Toc155077169"/>
      <w:bookmarkStart w:id="633" w:name="_Toc175363639"/>
      <w:bookmarkEnd w:id="631"/>
    </w:p>
    <w:p w14:paraId="55FB03A9" w14:textId="77777777" w:rsidR="00B4675C" w:rsidRPr="00B77F10" w:rsidRDefault="000D615B" w:rsidP="009A31E9">
      <w:pPr>
        <w:pStyle w:val="Heading3"/>
      </w:pPr>
      <w:bookmarkStart w:id="634" w:name="_Toc273704542"/>
      <w:bookmarkStart w:id="635" w:name="_Toc273707241"/>
      <w:bookmarkStart w:id="636" w:name="_Toc273704543"/>
      <w:bookmarkStart w:id="637" w:name="_Toc273704544"/>
      <w:bookmarkStart w:id="638" w:name="_Toc273707243"/>
      <w:bookmarkStart w:id="639" w:name="_Toc155077170"/>
      <w:bookmarkStart w:id="640" w:name="_Toc175363640"/>
      <w:bookmarkStart w:id="641" w:name="_Toc376160396"/>
      <w:bookmarkStart w:id="642" w:name="_Toc439140197"/>
      <w:bookmarkStart w:id="643" w:name="_Toc461706233"/>
      <w:bookmarkStart w:id="644" w:name="_Toc533165747"/>
      <w:bookmarkEnd w:id="632"/>
      <w:bookmarkEnd w:id="633"/>
      <w:bookmarkEnd w:id="634"/>
      <w:bookmarkEnd w:id="635"/>
      <w:bookmarkEnd w:id="636"/>
      <w:bookmarkEnd w:id="637"/>
      <w:bookmarkEnd w:id="638"/>
      <w:r>
        <w:t xml:space="preserve">Chum </w:t>
      </w:r>
      <w:r w:rsidR="00B4675C" w:rsidRPr="00F010D8">
        <w:t>Incubation and Egress</w:t>
      </w:r>
      <w:bookmarkEnd w:id="639"/>
      <w:bookmarkEnd w:id="640"/>
      <w:bookmarkEnd w:id="641"/>
      <w:bookmarkEnd w:id="642"/>
      <w:bookmarkEnd w:id="643"/>
      <w:bookmarkEnd w:id="644"/>
    </w:p>
    <w:p w14:paraId="19C84882" w14:textId="10D5F597" w:rsidR="007E561A" w:rsidRDefault="00AB43DB" w:rsidP="00E5076F">
      <w:pPr>
        <w:spacing w:after="240"/>
      </w:pPr>
      <w:bookmarkStart w:id="645" w:name="_Toc155077171"/>
      <w:bookmarkStart w:id="646"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64456F" w:rsidRPr="006A0724">
        <w:t>In most years an elevation between 11.3 and 11.7 is adequate.</w:t>
      </w:r>
      <w:r w:rsidR="0064456F">
        <w:t xml:space="preserve"> </w:t>
      </w:r>
      <w:r w:rsidR="0064456F" w:rsidRPr="006A0724">
        <w:t xml:space="preserv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33925C19" w14:textId="6BC0253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w:t>
      </w:r>
      <w:r w:rsidR="00960E3A">
        <w:lastRenderedPageBreak/>
        <w:t>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10E3FFC1" w14:textId="63D55AE8" w:rsidR="00B4675C" w:rsidRPr="00B77F10" w:rsidRDefault="00B4675C" w:rsidP="009A31E9">
      <w:pPr>
        <w:pStyle w:val="Heading3"/>
      </w:pPr>
      <w:bookmarkStart w:id="647" w:name="_Toc273704548"/>
      <w:bookmarkStart w:id="648" w:name="_Toc273704549"/>
      <w:bookmarkStart w:id="649" w:name="_Toc273707248"/>
      <w:bookmarkStart w:id="650" w:name="_Toc273704552"/>
      <w:bookmarkStart w:id="651" w:name="_Toc273707251"/>
      <w:bookmarkStart w:id="652" w:name="_Toc273704553"/>
      <w:bookmarkStart w:id="653" w:name="_Toc273704554"/>
      <w:bookmarkStart w:id="654" w:name="_Toc273707253"/>
      <w:bookmarkStart w:id="655" w:name="_Toc273704558"/>
      <w:bookmarkStart w:id="656" w:name="_Toc273707257"/>
      <w:bookmarkStart w:id="657" w:name="_Toc273704560"/>
      <w:bookmarkStart w:id="658" w:name="_Toc273707259"/>
      <w:bookmarkStart w:id="659" w:name="_Toc273704562"/>
      <w:bookmarkStart w:id="660" w:name="_Toc273707261"/>
      <w:bookmarkStart w:id="661" w:name="_Toc273704564"/>
      <w:bookmarkStart w:id="662" w:name="_Toc273707263"/>
      <w:bookmarkStart w:id="663" w:name="_Toc273704566"/>
      <w:bookmarkStart w:id="664" w:name="_Toc273707265"/>
      <w:bookmarkStart w:id="665" w:name="_Toc273704568"/>
      <w:bookmarkStart w:id="666" w:name="_Toc273707267"/>
      <w:bookmarkStart w:id="667" w:name="_Toc273704569"/>
      <w:bookmarkStart w:id="668" w:name="_Toc273704570"/>
      <w:bookmarkStart w:id="669" w:name="_Toc273707269"/>
      <w:bookmarkStart w:id="670" w:name="_Toc155077174"/>
      <w:bookmarkStart w:id="671" w:name="_Toc175363643"/>
      <w:bookmarkStart w:id="672" w:name="_Toc376160397"/>
      <w:bookmarkStart w:id="673" w:name="_Toc439140198"/>
      <w:bookmarkStart w:id="674" w:name="_Toc461706234"/>
      <w:bookmarkStart w:id="675" w:name="_Toc533165748"/>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B77F10">
        <w:t xml:space="preserve">Considerations for Dewatering Chum </w:t>
      </w:r>
      <w:r>
        <w:t>R</w:t>
      </w:r>
      <w:r w:rsidRPr="00B77F10">
        <w:t>edds</w:t>
      </w:r>
      <w:bookmarkEnd w:id="670"/>
      <w:bookmarkEnd w:id="671"/>
      <w:bookmarkEnd w:id="672"/>
      <w:bookmarkEnd w:id="673"/>
      <w:bookmarkEnd w:id="674"/>
      <w:bookmarkEnd w:id="675"/>
    </w:p>
    <w:p w14:paraId="15D74C55" w14:textId="77777777"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7F981BB6" w14:textId="77777777" w:rsidR="00E12EF9" w:rsidRDefault="000D615B" w:rsidP="009A31E9">
      <w:pPr>
        <w:keepNext/>
        <w:numPr>
          <w:ilvl w:val="0"/>
          <w:numId w:val="2"/>
        </w:numPr>
        <w:autoSpaceDE w:val="0"/>
        <w:autoSpaceDN w:val="0"/>
        <w:adjustRightInd w:val="0"/>
        <w:spacing w:after="12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096C1639"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129D3AFD"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the total population spawning above the I-205 Bridge</w:t>
      </w:r>
      <w:r w:rsidR="000D615B">
        <w:rPr>
          <w:sz w:val="24"/>
        </w:rPr>
        <w:t>;</w:t>
      </w:r>
    </w:p>
    <w:p w14:paraId="34ECAAD1" w14:textId="77777777" w:rsidR="00E12EF9" w:rsidRDefault="00B92C5C">
      <w:pPr>
        <w:pStyle w:val="Title"/>
        <w:numPr>
          <w:ilvl w:val="1"/>
          <w:numId w:val="2"/>
        </w:numPr>
        <w:autoSpaceDE w:val="0"/>
        <w:autoSpaceDN w:val="0"/>
        <w:adjustRightInd w:val="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7661E286" w14:textId="77777777" w:rsidR="00E15545" w:rsidRDefault="00AF466F">
      <w:pPr>
        <w:numPr>
          <w:ilvl w:val="0"/>
          <w:numId w:val="2"/>
        </w:numPr>
        <w:autoSpaceDE w:val="0"/>
        <w:autoSpaceDN w:val="0"/>
        <w:adjustRightInd w:val="0"/>
        <w:spacing w:after="240"/>
      </w:pPr>
      <w:r>
        <w:t>Emergence timing based on</w:t>
      </w:r>
      <w:r w:rsidR="00E15545">
        <w:t xml:space="preserve"> available</w:t>
      </w:r>
      <w:r>
        <w:t xml:space="preserve"> temperature </w:t>
      </w:r>
      <w:r w:rsidR="00E15545">
        <w:t>data</w:t>
      </w:r>
      <w:r w:rsidR="000D615B">
        <w:t>;</w:t>
      </w:r>
    </w:p>
    <w:p w14:paraId="243C1D47" w14:textId="77777777" w:rsidR="00E12EF9" w:rsidRDefault="00B4675C">
      <w:pPr>
        <w:numPr>
          <w:ilvl w:val="0"/>
          <w:numId w:val="2"/>
        </w:numPr>
        <w:autoSpaceDE w:val="0"/>
        <w:autoSpaceDN w:val="0"/>
        <w:adjustRightInd w:val="0"/>
        <w:spacing w:after="240"/>
      </w:pPr>
      <w:r>
        <w:t xml:space="preserve">Status of the FCRPS </w:t>
      </w:r>
      <w:r w:rsidR="00B24844">
        <w:t xml:space="preserve">storage </w:t>
      </w:r>
      <w:r>
        <w:t>reservoir elevations</w:t>
      </w:r>
      <w:r w:rsidR="000D615B">
        <w:t>;</w:t>
      </w:r>
    </w:p>
    <w:p w14:paraId="313BE42B" w14:textId="77777777" w:rsidR="00E12EF9" w:rsidRDefault="00B4675C">
      <w:pPr>
        <w:numPr>
          <w:ilvl w:val="0"/>
          <w:numId w:val="2"/>
        </w:numPr>
        <w:autoSpaceDE w:val="0"/>
        <w:autoSpaceDN w:val="0"/>
        <w:adjustRightInd w:val="0"/>
        <w:spacing w:after="240"/>
      </w:pPr>
      <w:r>
        <w:t>Expected benefit to reservoir levels and river operations which would be provided by the dewatering decision</w:t>
      </w:r>
      <w:r w:rsidR="000D615B">
        <w:t>;</w:t>
      </w:r>
    </w:p>
    <w:p w14:paraId="61AD0203" w14:textId="77777777" w:rsidR="00E12EF9" w:rsidRDefault="00B4675C">
      <w:pPr>
        <w:numPr>
          <w:ilvl w:val="0"/>
          <w:numId w:val="2"/>
        </w:numPr>
        <w:autoSpaceDE w:val="0"/>
        <w:autoSpaceDN w:val="0"/>
        <w:adjustRightInd w:val="0"/>
        <w:spacing w:after="240"/>
      </w:pPr>
      <w:r>
        <w:t>Precipitation and runoff forecasts</w:t>
      </w:r>
      <w:r w:rsidR="000D615B">
        <w:t>;</w:t>
      </w:r>
    </w:p>
    <w:p w14:paraId="4533165D" w14:textId="77777777" w:rsidR="00E12EF9" w:rsidRDefault="00B4675C">
      <w:pPr>
        <w:numPr>
          <w:ilvl w:val="0"/>
          <w:numId w:val="2"/>
        </w:numPr>
        <w:autoSpaceDE w:val="0"/>
        <w:autoSpaceDN w:val="0"/>
        <w:adjustRightInd w:val="0"/>
        <w:spacing w:after="240"/>
      </w:pPr>
      <w:r>
        <w:t>Expected river operations due to power market environment</w:t>
      </w:r>
      <w:r w:rsidR="000D615B">
        <w:t>;</w:t>
      </w:r>
    </w:p>
    <w:p w14:paraId="53EDCF7E" w14:textId="77777777" w:rsidR="00E12EF9" w:rsidRDefault="00B4675C">
      <w:pPr>
        <w:numPr>
          <w:ilvl w:val="0"/>
          <w:numId w:val="2"/>
        </w:numPr>
        <w:autoSpaceDE w:val="0"/>
        <w:autoSpaceDN w:val="0"/>
        <w:adjustRightInd w:val="0"/>
        <w:spacing w:after="240"/>
      </w:pPr>
      <w:r>
        <w:t xml:space="preserve">Status of the upriver </w:t>
      </w:r>
      <w:r w:rsidR="003410C0">
        <w:t>spring Chinook</w:t>
      </w:r>
      <w:r w:rsidR="008676DB">
        <w:t>, steelhead and sockeye</w:t>
      </w:r>
      <w:r w:rsidR="003410C0">
        <w:t xml:space="preserve"> </w:t>
      </w:r>
      <w:r>
        <w:t>listed stocks</w:t>
      </w:r>
      <w:r w:rsidR="000D615B">
        <w:t>;</w:t>
      </w:r>
    </w:p>
    <w:p w14:paraId="653DE937"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1328D806" w14:textId="77777777" w:rsidR="00B4675C" w:rsidRDefault="000D615B" w:rsidP="009A31E9">
      <w:pPr>
        <w:pStyle w:val="Heading3"/>
      </w:pPr>
      <w:bookmarkStart w:id="676" w:name="_Toc155077175"/>
      <w:bookmarkStart w:id="677" w:name="_Toc175363644"/>
      <w:bookmarkStart w:id="678" w:name="_Toc376160398"/>
      <w:bookmarkStart w:id="679" w:name="_Toc439140199"/>
      <w:bookmarkStart w:id="680" w:name="_Toc461706235"/>
      <w:bookmarkStart w:id="681" w:name="_Toc533165749"/>
      <w:r>
        <w:t xml:space="preserve">Chum Redd </w:t>
      </w:r>
      <w:r w:rsidR="00B4675C" w:rsidRPr="00B77F10">
        <w:t xml:space="preserve">Dewatering </w:t>
      </w:r>
      <w:bookmarkEnd w:id="676"/>
      <w:bookmarkEnd w:id="677"/>
      <w:r w:rsidR="00BB37B2">
        <w:t xml:space="preserve">and Alternative </w:t>
      </w:r>
      <w:r w:rsidR="00EB7A3A">
        <w:t xml:space="preserve">Maintenance </w:t>
      </w:r>
      <w:r w:rsidR="00BB37B2">
        <w:t>Options</w:t>
      </w:r>
      <w:bookmarkEnd w:id="678"/>
      <w:bookmarkEnd w:id="679"/>
      <w:bookmarkEnd w:id="680"/>
      <w:bookmarkEnd w:id="681"/>
    </w:p>
    <w:p w14:paraId="20F40705" w14:textId="588EB793"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B72411">
        <w:t xml:space="preserve">  </w:t>
      </w:r>
    </w:p>
    <w:p w14:paraId="4CBDFE11" w14:textId="77777777" w:rsidR="00540DA7" w:rsidRDefault="00AD3AFD" w:rsidP="002412F1">
      <w:pPr>
        <w:spacing w:after="240"/>
      </w:pPr>
      <w:r>
        <w:t xml:space="preserve">If protection for all redds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 xml:space="preserve">from habitat in Hamilton, Hardy and Duncan </w:t>
      </w:r>
      <w:r w:rsidR="007B3554">
        <w:lastRenderedPageBreak/>
        <w:t>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2FC8B54F" w14:textId="77777777" w:rsidR="00D20C1E" w:rsidRDefault="00D20C1E" w:rsidP="002412F1">
      <w:pPr>
        <w:spacing w:after="240"/>
      </w:pPr>
    </w:p>
    <w:p w14:paraId="41E05717" w14:textId="77777777" w:rsidR="009F4C62" w:rsidRDefault="009F4C62" w:rsidP="000557AE">
      <w:pPr>
        <w:pStyle w:val="Heading2"/>
      </w:pPr>
      <w:bookmarkStart w:id="682" w:name="_Toc216773840"/>
      <w:bookmarkStart w:id="683" w:name="_Toc376160399"/>
      <w:bookmarkStart w:id="684" w:name="_Toc439140200"/>
      <w:bookmarkStart w:id="685" w:name="_Toc461706236"/>
      <w:bookmarkStart w:id="686" w:name="_Toc533165750"/>
      <w:r>
        <w:t xml:space="preserve">Description </w:t>
      </w:r>
      <w:r w:rsidR="00D93A11">
        <w:t>of</w:t>
      </w:r>
      <w:r>
        <w:t xml:space="preserve"> </w:t>
      </w:r>
      <w:r w:rsidR="005616C6">
        <w:t>Variable Draft Limits</w:t>
      </w:r>
      <w:bookmarkEnd w:id="682"/>
      <w:bookmarkEnd w:id="683"/>
      <w:bookmarkEnd w:id="684"/>
      <w:bookmarkEnd w:id="685"/>
      <w:bookmarkEnd w:id="686"/>
    </w:p>
    <w:p w14:paraId="5679DA75"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1BBE90D3"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E2034E">
        <w:t>flood risk management</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78C6ABB7"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E2034E">
        <w:t>flood risk management</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78B68D1A"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 xml:space="preserve">The expected April 10 </w:t>
      </w:r>
      <w:r w:rsidR="005C6A70">
        <w:t>f</w:t>
      </w:r>
      <w:r w:rsidR="00E2034E">
        <w:t>lood risk management</w:t>
      </w:r>
      <w:r w:rsidRPr="00FC719D">
        <w:t xml:space="preserve"> elevation based on January forecast.</w:t>
      </w:r>
    </w:p>
    <w:p w14:paraId="0E5027F1"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statistical inflow volume)</w:t>
      </w:r>
      <w:r w:rsidRPr="00FC719D">
        <w:t xml:space="preserve">.  </w:t>
      </w:r>
    </w:p>
    <w:p w14:paraId="34190804" w14:textId="77777777"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3F555586" w14:textId="77777777"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E2034E">
        <w:t>flood risk management</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47BEC7E0" w14:textId="77777777" w:rsidR="006844C2" w:rsidRDefault="006844C2" w:rsidP="00E5076F">
      <w:pPr>
        <w:spacing w:after="240"/>
      </w:pPr>
      <w:bookmarkStart w:id="687" w:name="_Toc273619389"/>
      <w:bookmarkStart w:id="688" w:name="_Toc376160400"/>
      <w:r>
        <w:t>The statistical inflow volumes for Hungry Horse and Grand Coulee are derived as follows:</w:t>
      </w:r>
    </w:p>
    <w:p w14:paraId="7D06C02D" w14:textId="77777777"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incremental at Columbia Falls. The data used to computed these inflow volumes for Hungry Horse are from the 2010 80 WY Modified Streamflows.</w:t>
      </w:r>
    </w:p>
    <w:p w14:paraId="07077C75"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453E3C97" w14:textId="77777777" w:rsidR="00D20C1E" w:rsidRDefault="00D20C1E" w:rsidP="001D4F8B">
      <w:pPr>
        <w:pStyle w:val="ListParagraph"/>
        <w:spacing w:after="240"/>
      </w:pPr>
    </w:p>
    <w:p w14:paraId="7FA74D82" w14:textId="77777777" w:rsidR="000E32BE" w:rsidRPr="00A127E7" w:rsidRDefault="000E32BE" w:rsidP="000557AE">
      <w:pPr>
        <w:pStyle w:val="Heading2"/>
      </w:pPr>
      <w:bookmarkStart w:id="689" w:name="_Toc439140201"/>
      <w:bookmarkStart w:id="690" w:name="_Toc461706237"/>
      <w:bookmarkStart w:id="691" w:name="_Toc533165751"/>
      <w:r w:rsidRPr="00A127E7">
        <w:t>Lake Roosevelt Incremental Storage Release Project of the</w:t>
      </w:r>
      <w:r>
        <w:t xml:space="preserve"> </w:t>
      </w:r>
      <w:r w:rsidRPr="00A127E7">
        <w:t>Washington State Department of Ecology, Columbia River Water Management Program</w:t>
      </w:r>
      <w:bookmarkEnd w:id="687"/>
      <w:bookmarkEnd w:id="688"/>
      <w:bookmarkEnd w:id="689"/>
      <w:bookmarkEnd w:id="690"/>
      <w:bookmarkEnd w:id="691"/>
    </w:p>
    <w:p w14:paraId="50558091" w14:textId="77777777" w:rsidR="000E32BE" w:rsidRDefault="000E32BE" w:rsidP="009A31E9">
      <w:pPr>
        <w:pStyle w:val="Heading3"/>
      </w:pPr>
      <w:bookmarkStart w:id="692" w:name="_Toc273619391"/>
      <w:bookmarkStart w:id="693" w:name="_Toc376160401"/>
      <w:bookmarkStart w:id="694" w:name="_Toc439140202"/>
      <w:bookmarkStart w:id="695" w:name="_Toc461706238"/>
      <w:bookmarkStart w:id="696" w:name="_Toc533165752"/>
      <w:r>
        <w:t>Lake Roosevelt Incremental Storage Releases</w:t>
      </w:r>
      <w:bookmarkEnd w:id="692"/>
      <w:bookmarkEnd w:id="693"/>
      <w:bookmarkEnd w:id="694"/>
      <w:bookmarkEnd w:id="695"/>
      <w:bookmarkEnd w:id="696"/>
    </w:p>
    <w:p w14:paraId="7B321CC1" w14:textId="7777777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The Incremental draft results in a release of 82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In years when the March 1 final forecast of April through September runoff at The Dalles is less than 60 million acre-feet, an additional draft of 50</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4C860F66" w14:textId="77777777" w:rsidR="000E32BE" w:rsidRPr="00CF36F3" w:rsidRDefault="000E32BE" w:rsidP="009A31E9">
      <w:pPr>
        <w:pStyle w:val="Heading3"/>
      </w:pPr>
      <w:bookmarkStart w:id="697" w:name="_Toc273619392"/>
      <w:bookmarkStart w:id="698" w:name="_Toc376160402"/>
      <w:bookmarkStart w:id="699" w:name="_Toc439140203"/>
      <w:bookmarkStart w:id="700" w:name="_Toc461706239"/>
      <w:bookmarkStart w:id="701" w:name="_Toc533165753"/>
      <w:r>
        <w:t xml:space="preserve">Release Framework and Accounting for Lake </w:t>
      </w:r>
      <w:r w:rsidRPr="00CF36F3">
        <w:t>Roosevelt Incremental Draft</w:t>
      </w:r>
      <w:bookmarkEnd w:id="697"/>
      <w:bookmarkEnd w:id="698"/>
      <w:bookmarkEnd w:id="699"/>
      <w:bookmarkEnd w:id="700"/>
      <w:bookmarkEnd w:id="701"/>
    </w:p>
    <w:p w14:paraId="4E099C7D" w14:textId="77777777"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The only way to demonstrate that the water came from Lake Roosevelt and not stream flows during the juvenile fish migration period is to draft Lake Roosevelt.  Based on RPA 4 in the 2008 FCRPS BiOp,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61C5387B" w14:textId="77777777" w:rsidR="000E32BE" w:rsidRPr="00DB2895" w:rsidRDefault="009E5D64" w:rsidP="009A31E9">
      <w:pPr>
        <w:pStyle w:val="Heading3"/>
      </w:pPr>
      <w:bookmarkStart w:id="702" w:name="_Toc273619393"/>
      <w:bookmarkStart w:id="703" w:name="_Toc376160403"/>
      <w:bookmarkStart w:id="704" w:name="_Toc439140204"/>
      <w:bookmarkStart w:id="705" w:name="_Toc461706240"/>
      <w:bookmarkStart w:id="706" w:name="_Toc533165754"/>
      <w:r>
        <w:t>2019</w:t>
      </w:r>
      <w:r w:rsidR="000E58AA" w:rsidRPr="00DB2895">
        <w:t xml:space="preserve"> </w:t>
      </w:r>
      <w:r w:rsidR="000E32BE" w:rsidRPr="00DB2895">
        <w:t>Operations</w:t>
      </w:r>
      <w:bookmarkEnd w:id="702"/>
      <w:bookmarkEnd w:id="703"/>
      <w:bookmarkEnd w:id="704"/>
      <w:bookmarkEnd w:id="705"/>
      <w:bookmarkEnd w:id="706"/>
    </w:p>
    <w:p w14:paraId="6614B50D" w14:textId="77777777"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4372A2EB" w14:textId="77777777" w:rsidR="00875927" w:rsidRDefault="00875927" w:rsidP="000557AE">
      <w:pPr>
        <w:pStyle w:val="Heading2"/>
      </w:pPr>
      <w:bookmarkStart w:id="707" w:name="_Toc218489311"/>
      <w:bookmarkStart w:id="708" w:name="_Toc376160404"/>
      <w:bookmarkStart w:id="709" w:name="_Toc439140205"/>
      <w:bookmarkStart w:id="710" w:name="_Toc461706241"/>
      <w:bookmarkStart w:id="711" w:name="_Toc533165755"/>
      <w:bookmarkEnd w:id="707"/>
      <w:r w:rsidRPr="00D40E8D">
        <w:t>Public Coordination</w:t>
      </w:r>
      <w:bookmarkEnd w:id="708"/>
      <w:bookmarkEnd w:id="709"/>
      <w:bookmarkEnd w:id="710"/>
      <w:bookmarkEnd w:id="711"/>
    </w:p>
    <w:p w14:paraId="1FE0DA21" w14:textId="7777777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5"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22DE956D" w14:textId="171308B6"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w:t>
      </w:r>
      <w:r>
        <w:lastRenderedPageBreak/>
        <w:t xml:space="preserve">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5041D9A6" w14:textId="77777777" w:rsidR="00757644" w:rsidRDefault="00757644" w:rsidP="00E5076F">
      <w:pPr>
        <w:spacing w:after="240"/>
      </w:pPr>
    </w:p>
    <w:p w14:paraId="50173FA7" w14:textId="77777777" w:rsidR="00B84203" w:rsidRDefault="00B84203" w:rsidP="000557AE">
      <w:pPr>
        <w:pStyle w:val="Heading1"/>
      </w:pPr>
      <w:bookmarkStart w:id="712" w:name="_Toc175363651"/>
      <w:bookmarkStart w:id="713" w:name="_Toc376160405"/>
      <w:bookmarkStart w:id="714" w:name="_Toc439140206"/>
      <w:bookmarkStart w:id="715" w:name="_Toc461706242"/>
      <w:bookmarkStart w:id="716" w:name="_Toc533165756"/>
      <w:r>
        <w:t>Water Quality</w:t>
      </w:r>
      <w:bookmarkEnd w:id="712"/>
      <w:bookmarkEnd w:id="713"/>
      <w:bookmarkEnd w:id="714"/>
      <w:bookmarkEnd w:id="715"/>
      <w:bookmarkEnd w:id="716"/>
    </w:p>
    <w:p w14:paraId="26F1C755" w14:textId="77777777" w:rsidR="00B84203" w:rsidRPr="00A35BF3" w:rsidRDefault="00B84203" w:rsidP="000557AE">
      <w:pPr>
        <w:pStyle w:val="Heading2"/>
      </w:pPr>
      <w:bookmarkStart w:id="717" w:name="_Toc175363652"/>
      <w:bookmarkStart w:id="718" w:name="_Toc376160406"/>
      <w:bookmarkStart w:id="719" w:name="_Toc439140207"/>
      <w:bookmarkStart w:id="720" w:name="_Toc461706243"/>
      <w:bookmarkStart w:id="721" w:name="_Toc533165757"/>
      <w:r>
        <w:t>Water Quality Plans</w:t>
      </w:r>
      <w:bookmarkEnd w:id="717"/>
      <w:bookmarkEnd w:id="718"/>
      <w:bookmarkEnd w:id="719"/>
      <w:bookmarkEnd w:id="720"/>
      <w:bookmarkEnd w:id="721"/>
    </w:p>
    <w:p w14:paraId="2478BD4E" w14:textId="77777777" w:rsidR="005A370B"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B04710">
        <w:t xml:space="preserve">may be found on the following website: </w:t>
      </w:r>
    </w:p>
    <w:p w14:paraId="4703205E" w14:textId="77777777" w:rsidR="001F4C73" w:rsidRDefault="00D303E4" w:rsidP="00B84203">
      <w:hyperlink r:id="rId66" w:history="1">
        <w:r w:rsidR="001F4C73" w:rsidRPr="0077676A">
          <w:rPr>
            <w:rStyle w:val="Hyperlink"/>
          </w:rPr>
          <w:t>http://www.nwd-wc.usace.army.mil/tmt/wq/studies/wq_plan/wq2014.pdf</w:t>
        </w:r>
      </w:hyperlink>
    </w:p>
    <w:p w14:paraId="5DFD977B" w14:textId="77777777" w:rsidR="00B84203" w:rsidRDefault="00B84203" w:rsidP="009A31E9">
      <w:pPr>
        <w:pStyle w:val="Heading3"/>
      </w:pPr>
      <w:bookmarkStart w:id="722" w:name="_Toc431383504"/>
      <w:bookmarkStart w:id="723" w:name="_Toc431384076"/>
      <w:bookmarkStart w:id="724" w:name="_Toc302486689"/>
      <w:bookmarkStart w:id="725" w:name="_Toc302486851"/>
      <w:bookmarkStart w:id="726" w:name="_Toc302487014"/>
      <w:bookmarkStart w:id="727" w:name="_Toc302487176"/>
      <w:bookmarkStart w:id="728" w:name="_Toc302724164"/>
      <w:bookmarkStart w:id="729" w:name="_Toc302486690"/>
      <w:bookmarkStart w:id="730" w:name="_Toc302486852"/>
      <w:bookmarkStart w:id="731" w:name="_Toc302487015"/>
      <w:bookmarkStart w:id="732" w:name="_Toc302487177"/>
      <w:bookmarkStart w:id="733" w:name="_Toc302724165"/>
      <w:bookmarkStart w:id="734" w:name="_Toc175363653"/>
      <w:bookmarkStart w:id="735" w:name="_Toc376160407"/>
      <w:bookmarkStart w:id="736" w:name="_Toc439140208"/>
      <w:bookmarkStart w:id="737" w:name="_Toc461706244"/>
      <w:bookmarkStart w:id="738" w:name="_Toc533165758"/>
      <w:bookmarkEnd w:id="722"/>
      <w:bookmarkEnd w:id="723"/>
      <w:bookmarkEnd w:id="724"/>
      <w:bookmarkEnd w:id="725"/>
      <w:bookmarkEnd w:id="726"/>
      <w:bookmarkEnd w:id="727"/>
      <w:bookmarkEnd w:id="728"/>
      <w:bookmarkEnd w:id="729"/>
      <w:bookmarkEnd w:id="730"/>
      <w:bookmarkEnd w:id="731"/>
      <w:bookmarkEnd w:id="732"/>
      <w:bookmarkEnd w:id="733"/>
      <w:r>
        <w:t xml:space="preserve">Total Dissolved Gas </w:t>
      </w:r>
      <w:r w:rsidR="00124CCF">
        <w:rPr>
          <w:lang w:val="en-US"/>
        </w:rPr>
        <w:t>(TDG)</w:t>
      </w:r>
      <w:r w:rsidR="00124CCF" w:rsidRPr="001470FF">
        <w:rPr>
          <w:lang w:val="en-US"/>
        </w:rPr>
        <w:t xml:space="preserve"> </w:t>
      </w:r>
      <w:r>
        <w:t>Monitoring</w:t>
      </w:r>
      <w:bookmarkEnd w:id="734"/>
      <w:bookmarkEnd w:id="735"/>
      <w:bookmarkEnd w:id="736"/>
      <w:bookmarkEnd w:id="737"/>
      <w:bookmarkEnd w:id="738"/>
    </w:p>
    <w:p w14:paraId="64A921A6" w14:textId="77777777" w:rsidR="005A370B" w:rsidRDefault="004C6AD8" w:rsidP="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BiOps, and applicable state water quality criteria</w:t>
      </w:r>
      <w:r w:rsidR="00861F9B">
        <w:t xml:space="preserve"> and waivers</w:t>
      </w:r>
      <w:r>
        <w:t xml:space="preserve">. </w:t>
      </w:r>
      <w:r w:rsidR="00731C20">
        <w:t xml:space="preserve"> </w:t>
      </w:r>
      <w:r>
        <w:t xml:space="preserve">The Corps TDG monitoring program is described in the </w:t>
      </w:r>
      <w:r w:rsidR="006E4727">
        <w:t>2015-2018</w:t>
      </w:r>
      <w:r>
        <w:t xml:space="preserv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 xml:space="preserve">on the following website: </w:t>
      </w:r>
    </w:p>
    <w:p w14:paraId="477CC096" w14:textId="77777777" w:rsidR="00D57BE3" w:rsidRDefault="00D303E4" w:rsidP="00D57BE3">
      <w:pPr>
        <w:spacing w:after="240"/>
      </w:pPr>
      <w:hyperlink r:id="rId67" w:history="1">
        <w:r w:rsidR="00D57BE3" w:rsidRPr="00FA4F6A">
          <w:rPr>
            <w:rStyle w:val="Hyperlink"/>
          </w:rPr>
          <w:t>http://www.nwd.usace.army.mil/Missions/Water/Columbia/Water-Quality/</w:t>
        </w:r>
      </w:hyperlink>
    </w:p>
    <w:p w14:paraId="17F507D2" w14:textId="77777777" w:rsidR="0021460B" w:rsidRDefault="004C6AD8" w:rsidP="00D57BE3">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p>
    <w:p w14:paraId="2E39C826" w14:textId="77777777" w:rsidR="00A36581" w:rsidRDefault="00D303E4" w:rsidP="005A370B">
      <w:pPr>
        <w:spacing w:after="240"/>
      </w:pPr>
      <w:hyperlink r:id="rId68" w:history="1">
        <w:r w:rsidR="00D20C1E" w:rsidRPr="00574FD5">
          <w:rPr>
            <w:rStyle w:val="Hyperlink"/>
          </w:rPr>
          <w:t>http://www.nwd-wc.usace.army.mil/tmt/documents/ops/spill/caps/</w:t>
        </w:r>
      </w:hyperlink>
    </w:p>
    <w:p w14:paraId="79C030DE" w14:textId="77777777" w:rsidR="00D20C1E" w:rsidRDefault="00D20C1E" w:rsidP="005A370B">
      <w:pPr>
        <w:spacing w:after="240"/>
      </w:pPr>
    </w:p>
    <w:p w14:paraId="5D1FB766" w14:textId="77777777" w:rsidR="00884084" w:rsidRDefault="00884084" w:rsidP="000557AE">
      <w:pPr>
        <w:pStyle w:val="Heading1"/>
      </w:pPr>
      <w:bookmarkStart w:id="739" w:name="_Toc376160408"/>
      <w:bookmarkStart w:id="740" w:name="_Toc439140209"/>
      <w:bookmarkStart w:id="741" w:name="_Toc461706245"/>
      <w:bookmarkStart w:id="742" w:name="_Ref461718303"/>
      <w:bookmarkStart w:id="743" w:name="_Toc533165759"/>
      <w:r>
        <w:lastRenderedPageBreak/>
        <w:t>Dry Water Year Operations</w:t>
      </w:r>
      <w:bookmarkEnd w:id="739"/>
      <w:bookmarkEnd w:id="740"/>
      <w:bookmarkEnd w:id="741"/>
      <w:bookmarkEnd w:id="742"/>
      <w:bookmarkEnd w:id="743"/>
    </w:p>
    <w:p w14:paraId="24CB9C8C" w14:textId="6A58E44C"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 xml:space="preserve">A </w:t>
      </w:r>
      <w:r w:rsidR="007C3DA3">
        <w:t>“</w:t>
      </w:r>
      <w:r w:rsidRPr="00B84203">
        <w:t>dry water year</w:t>
      </w:r>
      <w:r w:rsidR="007C3DA3">
        <w:t>”</w:t>
      </w:r>
      <w:r w:rsidR="00182245" w:rsidRPr="00182245">
        <w:rPr>
          <w:vertAlign w:val="superscript"/>
        </w:rPr>
        <w:fldChar w:fldCharType="begin"/>
      </w:r>
      <w:r w:rsidR="00182245" w:rsidRPr="00182245">
        <w:rPr>
          <w:vertAlign w:val="superscript"/>
        </w:rPr>
        <w:instrText xml:space="preserve"> NOTEREF _Ref466383294 \h </w:instrText>
      </w:r>
      <w:r w:rsidR="00182245">
        <w:rPr>
          <w:vertAlign w:val="superscript"/>
        </w:rPr>
        <w:instrText xml:space="preserve"> \* MERGEFORMAT </w:instrText>
      </w:r>
      <w:r w:rsidR="00182245" w:rsidRPr="00182245">
        <w:rPr>
          <w:vertAlign w:val="superscript"/>
        </w:rPr>
      </w:r>
      <w:r w:rsidR="00182245" w:rsidRPr="00182245">
        <w:rPr>
          <w:vertAlign w:val="superscript"/>
        </w:rPr>
        <w:fldChar w:fldCharType="separate"/>
      </w:r>
      <w:r w:rsidR="001074B3">
        <w:rPr>
          <w:vertAlign w:val="superscript"/>
        </w:rPr>
        <w:t>5</w:t>
      </w:r>
      <w:r w:rsidR="00182245" w:rsidRPr="00182245">
        <w:rPr>
          <w:vertAlign w:val="superscript"/>
        </w:rPr>
        <w:fldChar w:fldCharType="end"/>
      </w:r>
      <w:r w:rsidR="00A0648A" w:rsidRPr="00A0648A">
        <w:rPr>
          <w:vertAlign w:val="superscript"/>
        </w:rPr>
        <w:t xml:space="preserve"> </w:t>
      </w:r>
      <w:r w:rsidRPr="00B84203">
        <w:t>is defined as the lowest 20th percentile years based on the NWRFC</w:t>
      </w:r>
      <w:r w:rsidR="00AB43DB" w:rsidRPr="00B84203">
        <w:t>’s</w:t>
      </w:r>
      <w:r w:rsidRPr="00B84203">
        <w:t xml:space="preserve"> averages for their statistical period of record (currently </w:t>
      </w:r>
      <w:r w:rsidR="00CE3B2C">
        <w:t>1981-2010</w:t>
      </w:r>
      <w:r w:rsidRPr="00B84203">
        <w:t>) using the May final water supply forecast for the April to August period as measured at The Dalles</w:t>
      </w:r>
      <w:r w:rsidR="00CA367F">
        <w:t xml:space="preserve"> (</w:t>
      </w:r>
      <w:r w:rsidR="0045656D">
        <w:t>currently &lt;</w:t>
      </w:r>
      <w:r w:rsidR="00CE3B2C">
        <w:t>72.</w:t>
      </w:r>
      <w:r w:rsidR="00B97AF4">
        <w:t xml:space="preserve">5 </w:t>
      </w:r>
      <w:r w:rsidR="000E65B2">
        <w:t>MAF</w:t>
      </w:r>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w:t>
      </w:r>
      <w:r w:rsidR="0045656D">
        <w:t>water</w:t>
      </w:r>
      <w:r w:rsidR="0045656D" w:rsidRPr="00B84203">
        <w:t xml:space="preserve"> </w:t>
      </w:r>
      <w:r w:rsidRPr="00B84203">
        <w:t>years:</w:t>
      </w:r>
    </w:p>
    <w:p w14:paraId="32416E31" w14:textId="77777777" w:rsidR="00B84203" w:rsidRPr="00B84203" w:rsidRDefault="00B84203" w:rsidP="00884084">
      <w:pPr>
        <w:autoSpaceDE w:val="0"/>
        <w:autoSpaceDN w:val="0"/>
        <w:adjustRightInd w:val="0"/>
      </w:pPr>
    </w:p>
    <w:p w14:paraId="132D24A5" w14:textId="77777777"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RPA </w:t>
      </w:r>
      <w:r w:rsidRPr="00B84203">
        <w:t xml:space="preserve">Action 4), flexibility will be exercised in a dry water year to distribute available water across the expected migration season to optimize biological benefits and anadromous fish survival. </w:t>
      </w:r>
      <w:r w:rsidR="00697C7F">
        <w:t xml:space="preserve"> </w:t>
      </w:r>
      <w:r w:rsidRPr="00B84203">
        <w:t xml:space="preserve">The </w:t>
      </w:r>
      <w:r w:rsidR="003B22B9">
        <w:t>AAs</w:t>
      </w:r>
      <w:r w:rsidRPr="00B84203">
        <w:t xml:space="preserve"> will </w:t>
      </w:r>
      <w:r>
        <w:t xml:space="preserve">coordinate use of this flexibility </w:t>
      </w:r>
      <w:r w:rsidR="006F2470">
        <w:t>with</w:t>
      </w:r>
      <w:r>
        <w:t xml:space="preserve"> the TMT.</w:t>
      </w:r>
    </w:p>
    <w:p w14:paraId="45E3956C" w14:textId="77777777" w:rsidR="00E12EF9" w:rsidRDefault="00E12EF9">
      <w:pPr>
        <w:autoSpaceDE w:val="0"/>
        <w:autoSpaceDN w:val="0"/>
        <w:adjustRightInd w:val="0"/>
        <w:ind w:left="720"/>
      </w:pPr>
    </w:p>
    <w:p w14:paraId="46E83503" w14:textId="77777777"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14:paraId="554699B1" w14:textId="77777777" w:rsidR="00E12EF9" w:rsidRDefault="00E12EF9">
      <w:pPr>
        <w:ind w:left="720"/>
      </w:pPr>
    </w:p>
    <w:p w14:paraId="108300D5" w14:textId="77777777"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14:paraId="0CC3A394" w14:textId="77777777" w:rsidR="00E12EF9" w:rsidRDefault="00E12EF9"/>
    <w:p w14:paraId="48672115" w14:textId="77777777" w:rsidR="00884084" w:rsidRDefault="00FB431B" w:rsidP="000043F6">
      <w:pPr>
        <w:numPr>
          <w:ilvl w:val="0"/>
          <w:numId w:val="14"/>
        </w:numPr>
      </w:pPr>
      <w:r>
        <w:t xml:space="preserve">Under the long term Non-Treaty Storage (NTS) Agreement, the U.S. has firm release rights for up to 0.5 MAF of </w:t>
      </w:r>
      <w:r w:rsidRPr="00533DA5">
        <w:t xml:space="preserve">water </w:t>
      </w:r>
      <w:r w:rsidRPr="00533DA5">
        <w:rPr>
          <w:color w:val="000000"/>
        </w:rPr>
        <w:t xml:space="preserve">during the spring </w:t>
      </w:r>
      <w:r>
        <w:rPr>
          <w:color w:val="000000"/>
        </w:rPr>
        <w:t xml:space="preserve">in </w:t>
      </w:r>
      <w:r>
        <w:t>dry water years</w:t>
      </w:r>
      <w:r w:rsidRPr="00533DA5">
        <w:t>,</w:t>
      </w:r>
      <w:r>
        <w:t xml:space="preserve"> if not exercised in the previous year.  </w:t>
      </w:r>
      <w:r w:rsidR="00CF3114">
        <w:t xml:space="preserve">  </w:t>
      </w:r>
    </w:p>
    <w:p w14:paraId="376D04F0" w14:textId="77777777" w:rsidR="00E12EF9" w:rsidRDefault="00E12EF9"/>
    <w:p w14:paraId="6C632AA6" w14:textId="77777777" w:rsidR="00884084" w:rsidRDefault="00884084" w:rsidP="005A370B">
      <w:pPr>
        <w:numPr>
          <w:ilvl w:val="0"/>
          <w:numId w:val="14"/>
        </w:numPr>
        <w:spacing w:after="240"/>
      </w:pPr>
      <w:r>
        <w:t xml:space="preserve">BPA will implement, as appropriate, </w:t>
      </w:r>
      <w:r w:rsidR="00180611">
        <w:t>it’s</w:t>
      </w:r>
      <w:r w:rsidR="007B207D">
        <w:t xml:space="preserve"> </w:t>
      </w:r>
      <w:r>
        <w:t xml:space="preserve">Guide to Tools and Principles for a Dry Year Strategy to reduce the effect energy requirements may pose to fish </w:t>
      </w:r>
      <w:r w:rsidRPr="00B84203">
        <w:t>operations and other project purposes.</w:t>
      </w:r>
    </w:p>
    <w:p w14:paraId="33681CBD" w14:textId="77777777" w:rsidR="00107691" w:rsidRDefault="00107691" w:rsidP="00F4453D">
      <w:pPr>
        <w:pStyle w:val="Heading1"/>
        <w:numPr>
          <w:ilvl w:val="0"/>
          <w:numId w:val="0"/>
        </w:numPr>
      </w:pPr>
    </w:p>
    <w:p w14:paraId="3C235102" w14:textId="77777777" w:rsidR="009A030F" w:rsidRDefault="009A030F" w:rsidP="005A370B">
      <w:pPr>
        <w:spacing w:after="240"/>
      </w:pPr>
    </w:p>
    <w:sectPr w:rsidR="009A030F"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7560" w14:textId="77777777" w:rsidR="006218F7" w:rsidRDefault="006218F7">
      <w:r>
        <w:separator/>
      </w:r>
    </w:p>
  </w:endnote>
  <w:endnote w:type="continuationSeparator" w:id="0">
    <w:p w14:paraId="50514AA5" w14:textId="77777777" w:rsidR="006218F7" w:rsidRDefault="006218F7">
      <w:r>
        <w:continuationSeparator/>
      </w:r>
    </w:p>
  </w:endnote>
  <w:endnote w:type="continuationNotice" w:id="1">
    <w:p w14:paraId="547472B3" w14:textId="77777777" w:rsidR="006218F7" w:rsidRDefault="00621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3FF9" w14:textId="77777777" w:rsidR="006218F7" w:rsidRDefault="006218F7" w:rsidP="000D615B">
    <w:pPr>
      <w:pStyle w:val="Footer"/>
      <w:jc w:val="center"/>
      <w:rPr>
        <w:sz w:val="20"/>
      </w:rPr>
    </w:pPr>
    <w:r>
      <w:fldChar w:fldCharType="begin"/>
    </w:r>
    <w:r>
      <w:instrText xml:space="preserve"> PAGE   \* MERGEFORMAT </w:instrText>
    </w:r>
    <w:r>
      <w:fldChar w:fldCharType="separate"/>
    </w:r>
    <w:r w:rsidR="001074B3">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82A55" w14:textId="77777777" w:rsidR="006218F7" w:rsidRDefault="006218F7">
      <w:r>
        <w:separator/>
      </w:r>
    </w:p>
  </w:footnote>
  <w:footnote w:type="continuationSeparator" w:id="0">
    <w:p w14:paraId="297C2A2B" w14:textId="77777777" w:rsidR="006218F7" w:rsidRDefault="006218F7">
      <w:r>
        <w:continuationSeparator/>
      </w:r>
    </w:p>
  </w:footnote>
  <w:footnote w:type="continuationNotice" w:id="1">
    <w:p w14:paraId="613A9F9E" w14:textId="77777777" w:rsidR="006218F7" w:rsidRDefault="006218F7"/>
  </w:footnote>
  <w:footnote w:id="2">
    <w:p w14:paraId="2A42A085" w14:textId="77777777" w:rsidR="006218F7" w:rsidRPr="00B706CC" w:rsidRDefault="006218F7">
      <w:pPr>
        <w:pStyle w:val="FootnoteText"/>
      </w:pPr>
      <w:r w:rsidRPr="00305E00">
        <w:rPr>
          <w:rStyle w:val="FootnoteReference"/>
        </w:rPr>
        <w:footnoteRef/>
      </w:r>
      <w:r w:rsidRPr="00305E00">
        <w:t xml:space="preserve"> The Action Agencies are currently negotiating extensions to five of the Accords with the State of Montana, the State of Idaho, the Shoshone-Bannock Tribes of the Fort Hall Reservation, the Confederated Tribes of the Colville Reservation, and the Confederated Tribes of the Warm Springs Reservation of Oregon, the Confederated Tribes of the Umatilla Indian Reservation, the Confederated Tribes and Bands of the Yakama Nation, and the Columbia River Inter-Tribal Fish Commission (“CRITFC</w:t>
      </w:r>
      <w:r w:rsidRPr="00305E00">
        <w:rPr>
          <w:b/>
        </w:rPr>
        <w:t>”</w:t>
      </w:r>
      <w:r>
        <w:t>). The Action Agencies anticipate that these Accords extensions will be finalized by the end of September 2018. The Accords extensions will be in place until either the</w:t>
      </w:r>
      <w:r>
        <w:rPr>
          <w:sz w:val="24"/>
          <w:szCs w:val="24"/>
        </w:rPr>
        <w:t xml:space="preserve"> </w:t>
      </w:r>
      <w:r w:rsidRPr="00B706CC">
        <w:t>earlier of either when the Action Agencies issue their final decisions on the Columbia River System Operation E</w:t>
      </w:r>
      <w:r>
        <w:t xml:space="preserve">nvironmental </w:t>
      </w:r>
      <w:r w:rsidRPr="00B706CC">
        <w:t>I</w:t>
      </w:r>
      <w:r>
        <w:t xml:space="preserve">mpact </w:t>
      </w:r>
      <w:r w:rsidRPr="00B706CC">
        <w:t>S</w:t>
      </w:r>
      <w:r>
        <w:t>tatement</w:t>
      </w:r>
      <w:r w:rsidRPr="00B706CC">
        <w:t xml:space="preserve"> and any associated consultation under the ESA for the Columbia River System, or September 30, 2022</w:t>
      </w:r>
      <w:r>
        <w:t>.</w:t>
      </w:r>
    </w:p>
  </w:footnote>
  <w:footnote w:id="3">
    <w:p w14:paraId="5914D62C" w14:textId="77777777" w:rsidR="006218F7" w:rsidRPr="00305E00" w:rsidRDefault="006218F7">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FCRPS operations for that water year.</w:t>
      </w:r>
    </w:p>
  </w:footnote>
  <w:footnote w:id="4">
    <w:p w14:paraId="0F69373F" w14:textId="77777777" w:rsidR="006218F7" w:rsidRPr="00305E00" w:rsidRDefault="006218F7">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rsidR="001074B3">
        <w:t>6.5.6</w:t>
      </w:r>
      <w:r w:rsidRPr="00305E00">
        <w:fldChar w:fldCharType="end"/>
      </w:r>
      <w:r w:rsidRPr="00305E00">
        <w:t>).</w:t>
      </w:r>
    </w:p>
  </w:footnote>
  <w:footnote w:id="5">
    <w:p w14:paraId="52791685" w14:textId="77777777" w:rsidR="006218F7" w:rsidRPr="00305E00" w:rsidRDefault="006218F7" w:rsidP="00A347DD">
      <w:pPr>
        <w:pStyle w:val="FootnoteText"/>
      </w:pPr>
      <w:r w:rsidRPr="00305E00">
        <w:rPr>
          <w:rStyle w:val="FootnoteReference"/>
        </w:rPr>
        <w:footnoteRef/>
      </w:r>
      <w:r w:rsidRPr="00305E00">
        <w:t xml:space="preserve"> “Experimental draft” of Hungry Horse and Libby dams from July through September is defined in the 2008 NOAA Fisheries BiOp RPA 4, Table 1 (included in the WMP as Appendix 7).</w:t>
      </w:r>
    </w:p>
  </w:footnote>
  <w:footnote w:id="6">
    <w:p w14:paraId="0A61D3B9" w14:textId="77777777" w:rsidR="006218F7" w:rsidRPr="00305E00" w:rsidRDefault="006218F7" w:rsidP="00A347DD">
      <w:pPr>
        <w:pStyle w:val="FootnoteText"/>
      </w:pPr>
      <w:r w:rsidRPr="00305E00">
        <w:rPr>
          <w:rStyle w:val="FootnoteReference"/>
        </w:rPr>
        <w:footnoteRef/>
      </w:r>
      <w:r w:rsidRPr="00305E00">
        <w:t xml:space="preserve"> “Dry water years” are defined in the 2008 NOAA Fisheries BiOp RPA as the lowest 20</w:t>
      </w:r>
      <w:r w:rsidRPr="00305E00">
        <w:rPr>
          <w:vertAlign w:val="superscript"/>
        </w:rPr>
        <w:t>th</w:t>
      </w:r>
      <w:r w:rsidRPr="00305E00">
        <w:t xml:space="preserve"> percentile of water years in the RFC 30-year period of record (currently 1981-2010) using the May final water supply forecast for The Dalles April-August.  Currently, a dry water year is less than 72.5 MAF. See Section </w:t>
      </w:r>
      <w:r w:rsidRPr="00305E00">
        <w:fldChar w:fldCharType="begin"/>
      </w:r>
      <w:r w:rsidRPr="00305E00">
        <w:instrText xml:space="preserve"> REF _Ref461718303 \r \h </w:instrText>
      </w:r>
      <w:r>
        <w:instrText xml:space="preserve"> \* MERGEFORMAT </w:instrText>
      </w:r>
      <w:r w:rsidRPr="00305E00">
        <w:fldChar w:fldCharType="separate"/>
      </w:r>
      <w:r w:rsidR="001074B3">
        <w:t>9</w:t>
      </w:r>
      <w:r w:rsidRPr="00305E00">
        <w:fldChar w:fldCharType="end"/>
      </w:r>
      <w:r w:rsidRPr="00305E00">
        <w:t xml:space="preserve"> below for more information.</w:t>
      </w:r>
    </w:p>
  </w:footnote>
  <w:footnote w:id="7">
    <w:p w14:paraId="660406CB" w14:textId="77777777" w:rsidR="006218F7" w:rsidRPr="00305E00" w:rsidRDefault="006218F7">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ECF3" w14:textId="59EB6F44" w:rsidR="006218F7" w:rsidRPr="00CF3622" w:rsidRDefault="006218F7" w:rsidP="001470FF">
    <w:pPr>
      <w:pStyle w:val="Header"/>
      <w:ind w:left="1080"/>
      <w:jc w:val="center"/>
      <w:rPr>
        <w:rFonts w:ascii="Arial" w:hAnsi="Arial" w:cs="Arial"/>
        <w:sz w:val="16"/>
        <w:szCs w:val="16"/>
        <w:lang w:val="en-US"/>
      </w:rPr>
    </w:pPr>
    <w:r>
      <w:rPr>
        <w:rFonts w:ascii="Arial" w:hAnsi="Arial" w:cs="Arial"/>
        <w:sz w:val="16"/>
        <w:szCs w:val="16"/>
        <w:lang w:val="en-US"/>
      </w:rPr>
      <w:t xml:space="preserve">2019 </w:t>
    </w:r>
    <w:r w:rsidRPr="00F50B16">
      <w:rPr>
        <w:rFonts w:ascii="Arial" w:hAnsi="Arial" w:cs="Arial"/>
        <w:sz w:val="16"/>
        <w:szCs w:val="16"/>
      </w:rPr>
      <w:t>Water Management Plan</w:t>
    </w:r>
  </w:p>
  <w:p w14:paraId="6540FAF2" w14:textId="38187898" w:rsidR="006218F7" w:rsidRPr="000231FF" w:rsidRDefault="006218F7" w:rsidP="001470FF">
    <w:pPr>
      <w:pStyle w:val="Header"/>
      <w:ind w:left="1080"/>
      <w:jc w:val="center"/>
      <w:rPr>
        <w:lang w:val="en-US"/>
      </w:rPr>
    </w:pPr>
    <w:r>
      <w:rPr>
        <w:rFonts w:ascii="Arial" w:hAnsi="Arial" w:cs="Arial"/>
        <w:sz w:val="16"/>
        <w:szCs w:val="16"/>
        <w:lang w:val="en-US"/>
      </w:rPr>
      <w:t>December 21</w:t>
    </w:r>
    <w:r>
      <w:rPr>
        <w:rFonts w:ascii="Arial" w:hAnsi="Arial" w:cs="Arial"/>
        <w:sz w:val="16"/>
        <w:szCs w:val="16"/>
      </w:rPr>
      <w:t xml:space="preserve">, </w:t>
    </w:r>
    <w:r>
      <w:rPr>
        <w:rFonts w:ascii="Arial" w:hAnsi="Arial" w:cs="Arial"/>
        <w:sz w:val="16"/>
        <w:szCs w:val="16"/>
        <w:lang w:val="en-US"/>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57EE9D4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6"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7"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1"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3" w15:restartNumberingAfterBreak="0">
    <w:nsid w:val="5D221C07"/>
    <w:multiLevelType w:val="hybridMultilevel"/>
    <w:tmpl w:val="642A183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5"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3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3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4"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D605D"/>
    <w:multiLevelType w:val="hybridMultilevel"/>
    <w:tmpl w:val="43BC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2"/>
  </w:num>
  <w:num w:numId="2">
    <w:abstractNumId w:val="26"/>
  </w:num>
  <w:num w:numId="3">
    <w:abstractNumId w:val="4"/>
  </w:num>
  <w:num w:numId="4">
    <w:abstractNumId w:val="30"/>
  </w:num>
  <w:num w:numId="5">
    <w:abstractNumId w:val="31"/>
  </w:num>
  <w:num w:numId="6">
    <w:abstractNumId w:val="42"/>
  </w:num>
  <w:num w:numId="7">
    <w:abstractNumId w:val="10"/>
  </w:num>
  <w:num w:numId="8">
    <w:abstractNumId w:val="20"/>
  </w:num>
  <w:num w:numId="9">
    <w:abstractNumId w:val="6"/>
  </w:num>
  <w:num w:numId="10">
    <w:abstractNumId w:val="38"/>
  </w:num>
  <w:num w:numId="11">
    <w:abstractNumId w:val="37"/>
  </w:num>
  <w:num w:numId="12">
    <w:abstractNumId w:val="43"/>
  </w:num>
  <w:num w:numId="13">
    <w:abstractNumId w:val="46"/>
  </w:num>
  <w:num w:numId="14">
    <w:abstractNumId w:val="27"/>
  </w:num>
  <w:num w:numId="15">
    <w:abstractNumId w:val="44"/>
  </w:num>
  <w:num w:numId="16">
    <w:abstractNumId w:val="2"/>
  </w:num>
  <w:num w:numId="17">
    <w:abstractNumId w:val="32"/>
  </w:num>
  <w:num w:numId="18">
    <w:abstractNumId w:val="15"/>
  </w:num>
  <w:num w:numId="19">
    <w:abstractNumId w:val="34"/>
  </w:num>
  <w:num w:numId="20">
    <w:abstractNumId w:val="16"/>
  </w:num>
  <w:num w:numId="21">
    <w:abstractNumId w:val="5"/>
  </w:num>
  <w:num w:numId="22">
    <w:abstractNumId w:val="13"/>
  </w:num>
  <w:num w:numId="23">
    <w:abstractNumId w:val="29"/>
  </w:num>
  <w:num w:numId="24">
    <w:abstractNumId w:val="39"/>
  </w:num>
  <w:num w:numId="25">
    <w:abstractNumId w:val="12"/>
  </w:num>
  <w:num w:numId="26">
    <w:abstractNumId w:val="36"/>
  </w:num>
  <w:num w:numId="27">
    <w:abstractNumId w:val="19"/>
  </w:num>
  <w:num w:numId="28">
    <w:abstractNumId w:val="8"/>
  </w:num>
  <w:num w:numId="29">
    <w:abstractNumId w:val="23"/>
  </w:num>
  <w:num w:numId="30">
    <w:abstractNumId w:val="11"/>
  </w:num>
  <w:num w:numId="31">
    <w:abstractNumId w:val="17"/>
  </w:num>
  <w:num w:numId="32">
    <w:abstractNumId w:val="9"/>
  </w:num>
  <w:num w:numId="33">
    <w:abstractNumId w:val="28"/>
  </w:num>
  <w:num w:numId="34">
    <w:abstractNumId w:val="40"/>
  </w:num>
  <w:num w:numId="35">
    <w:abstractNumId w:val="3"/>
  </w:num>
  <w:num w:numId="36">
    <w:abstractNumId w:val="1"/>
  </w:num>
  <w:num w:numId="37">
    <w:abstractNumId w:val="0"/>
  </w:num>
  <w:num w:numId="38">
    <w:abstractNumId w:val="33"/>
  </w:num>
  <w:num w:numId="39">
    <w:abstractNumId w:val="41"/>
  </w:num>
  <w:num w:numId="40">
    <w:abstractNumId w:val="21"/>
  </w:num>
  <w:num w:numId="41">
    <w:abstractNumId w:val="24"/>
  </w:num>
  <w:num w:numId="42">
    <w:abstractNumId w:val="7"/>
  </w:num>
  <w:num w:numId="43">
    <w:abstractNumId w:val="45"/>
  </w:num>
  <w:num w:numId="44">
    <w:abstractNumId w:val="35"/>
  </w:num>
  <w:num w:numId="45">
    <w:abstractNumId w:val="25"/>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8CB"/>
    <w:rsid w:val="00023CB4"/>
    <w:rsid w:val="00024268"/>
    <w:rsid w:val="000244A2"/>
    <w:rsid w:val="000245EF"/>
    <w:rsid w:val="00024ABC"/>
    <w:rsid w:val="0002513E"/>
    <w:rsid w:val="00025381"/>
    <w:rsid w:val="00025794"/>
    <w:rsid w:val="00025DA2"/>
    <w:rsid w:val="00025EF0"/>
    <w:rsid w:val="00027889"/>
    <w:rsid w:val="000278C9"/>
    <w:rsid w:val="00027F0E"/>
    <w:rsid w:val="00030252"/>
    <w:rsid w:val="000303A6"/>
    <w:rsid w:val="00030591"/>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8C0"/>
    <w:rsid w:val="00043B93"/>
    <w:rsid w:val="00043D3F"/>
    <w:rsid w:val="00043D88"/>
    <w:rsid w:val="0004430D"/>
    <w:rsid w:val="000456AF"/>
    <w:rsid w:val="0004584B"/>
    <w:rsid w:val="00045873"/>
    <w:rsid w:val="00046957"/>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D2F"/>
    <w:rsid w:val="00067633"/>
    <w:rsid w:val="000704CE"/>
    <w:rsid w:val="000716F6"/>
    <w:rsid w:val="00071838"/>
    <w:rsid w:val="0007186D"/>
    <w:rsid w:val="00071CD7"/>
    <w:rsid w:val="00071CE3"/>
    <w:rsid w:val="00072181"/>
    <w:rsid w:val="00072271"/>
    <w:rsid w:val="00072713"/>
    <w:rsid w:val="00072AA5"/>
    <w:rsid w:val="00072DF5"/>
    <w:rsid w:val="00073E5C"/>
    <w:rsid w:val="000740C0"/>
    <w:rsid w:val="00074135"/>
    <w:rsid w:val="00075548"/>
    <w:rsid w:val="00075A37"/>
    <w:rsid w:val="000764BC"/>
    <w:rsid w:val="00076859"/>
    <w:rsid w:val="00076B5B"/>
    <w:rsid w:val="00076E51"/>
    <w:rsid w:val="00077276"/>
    <w:rsid w:val="00077614"/>
    <w:rsid w:val="00077C8E"/>
    <w:rsid w:val="00077F7B"/>
    <w:rsid w:val="00080A45"/>
    <w:rsid w:val="00080DD7"/>
    <w:rsid w:val="00081B1E"/>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57A"/>
    <w:rsid w:val="00090832"/>
    <w:rsid w:val="0009158D"/>
    <w:rsid w:val="0009165D"/>
    <w:rsid w:val="00091B2C"/>
    <w:rsid w:val="00091B6A"/>
    <w:rsid w:val="00091D2F"/>
    <w:rsid w:val="00091D8A"/>
    <w:rsid w:val="00092E2B"/>
    <w:rsid w:val="00092F73"/>
    <w:rsid w:val="00093075"/>
    <w:rsid w:val="00093795"/>
    <w:rsid w:val="000939F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E2"/>
    <w:rsid w:val="000A3ADD"/>
    <w:rsid w:val="000A3D4C"/>
    <w:rsid w:val="000A3F16"/>
    <w:rsid w:val="000A3FAE"/>
    <w:rsid w:val="000A4421"/>
    <w:rsid w:val="000A4AA7"/>
    <w:rsid w:val="000A4CCD"/>
    <w:rsid w:val="000A4E7F"/>
    <w:rsid w:val="000A4F19"/>
    <w:rsid w:val="000A59E9"/>
    <w:rsid w:val="000A662E"/>
    <w:rsid w:val="000A6B97"/>
    <w:rsid w:val="000A7A5B"/>
    <w:rsid w:val="000B0304"/>
    <w:rsid w:val="000B0A49"/>
    <w:rsid w:val="000B1120"/>
    <w:rsid w:val="000B115D"/>
    <w:rsid w:val="000B1230"/>
    <w:rsid w:val="000B20D6"/>
    <w:rsid w:val="000B2AE5"/>
    <w:rsid w:val="000B2D53"/>
    <w:rsid w:val="000B2EB8"/>
    <w:rsid w:val="000B3222"/>
    <w:rsid w:val="000B3B0E"/>
    <w:rsid w:val="000B4056"/>
    <w:rsid w:val="000B45E0"/>
    <w:rsid w:val="000B567E"/>
    <w:rsid w:val="000B6082"/>
    <w:rsid w:val="000B6201"/>
    <w:rsid w:val="000B6A21"/>
    <w:rsid w:val="000C0076"/>
    <w:rsid w:val="000C0F1C"/>
    <w:rsid w:val="000C1461"/>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DB1"/>
    <w:rsid w:val="000D0458"/>
    <w:rsid w:val="000D070F"/>
    <w:rsid w:val="000D0DC7"/>
    <w:rsid w:val="000D0EBD"/>
    <w:rsid w:val="000D1199"/>
    <w:rsid w:val="000D14AC"/>
    <w:rsid w:val="000D178D"/>
    <w:rsid w:val="000D17C3"/>
    <w:rsid w:val="000D1933"/>
    <w:rsid w:val="000D1EB6"/>
    <w:rsid w:val="000D46DD"/>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130D"/>
    <w:rsid w:val="000F171B"/>
    <w:rsid w:val="000F1AF5"/>
    <w:rsid w:val="000F1B5A"/>
    <w:rsid w:val="000F31BB"/>
    <w:rsid w:val="000F31CB"/>
    <w:rsid w:val="000F31D2"/>
    <w:rsid w:val="000F35CF"/>
    <w:rsid w:val="000F39B5"/>
    <w:rsid w:val="000F4460"/>
    <w:rsid w:val="000F4EFC"/>
    <w:rsid w:val="000F4FAD"/>
    <w:rsid w:val="000F5313"/>
    <w:rsid w:val="000F54C1"/>
    <w:rsid w:val="000F5D2C"/>
    <w:rsid w:val="000F5E84"/>
    <w:rsid w:val="000F65FF"/>
    <w:rsid w:val="000F6F72"/>
    <w:rsid w:val="000F7191"/>
    <w:rsid w:val="000F7F1B"/>
    <w:rsid w:val="001000EE"/>
    <w:rsid w:val="001003C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4B3"/>
    <w:rsid w:val="0010753F"/>
    <w:rsid w:val="0010755B"/>
    <w:rsid w:val="00107691"/>
    <w:rsid w:val="001078A6"/>
    <w:rsid w:val="00107966"/>
    <w:rsid w:val="00107A5A"/>
    <w:rsid w:val="00107E36"/>
    <w:rsid w:val="00107FE5"/>
    <w:rsid w:val="001101E6"/>
    <w:rsid w:val="001104FE"/>
    <w:rsid w:val="001110D5"/>
    <w:rsid w:val="00111D25"/>
    <w:rsid w:val="00111F29"/>
    <w:rsid w:val="00112053"/>
    <w:rsid w:val="001120B1"/>
    <w:rsid w:val="00112442"/>
    <w:rsid w:val="0011260E"/>
    <w:rsid w:val="00113169"/>
    <w:rsid w:val="0011341E"/>
    <w:rsid w:val="00113543"/>
    <w:rsid w:val="00113766"/>
    <w:rsid w:val="00113F8C"/>
    <w:rsid w:val="0011404A"/>
    <w:rsid w:val="0011477D"/>
    <w:rsid w:val="001152BE"/>
    <w:rsid w:val="00115328"/>
    <w:rsid w:val="0011588E"/>
    <w:rsid w:val="0011590C"/>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E6E"/>
    <w:rsid w:val="00162476"/>
    <w:rsid w:val="00162C9C"/>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B57"/>
    <w:rsid w:val="001813FE"/>
    <w:rsid w:val="0018219B"/>
    <w:rsid w:val="00182245"/>
    <w:rsid w:val="001828A5"/>
    <w:rsid w:val="00182BEC"/>
    <w:rsid w:val="0018357D"/>
    <w:rsid w:val="001835F2"/>
    <w:rsid w:val="00183760"/>
    <w:rsid w:val="00183F4E"/>
    <w:rsid w:val="001840D6"/>
    <w:rsid w:val="00186861"/>
    <w:rsid w:val="00186BE6"/>
    <w:rsid w:val="00187491"/>
    <w:rsid w:val="001877BA"/>
    <w:rsid w:val="0018785A"/>
    <w:rsid w:val="001907B5"/>
    <w:rsid w:val="0019082E"/>
    <w:rsid w:val="00190F83"/>
    <w:rsid w:val="001911A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354A"/>
    <w:rsid w:val="001A49E2"/>
    <w:rsid w:val="001A627E"/>
    <w:rsid w:val="001A62CE"/>
    <w:rsid w:val="001A66DC"/>
    <w:rsid w:val="001A69AC"/>
    <w:rsid w:val="001A7495"/>
    <w:rsid w:val="001A7675"/>
    <w:rsid w:val="001A76ED"/>
    <w:rsid w:val="001A77C9"/>
    <w:rsid w:val="001A78E6"/>
    <w:rsid w:val="001B0215"/>
    <w:rsid w:val="001B08D9"/>
    <w:rsid w:val="001B0929"/>
    <w:rsid w:val="001B0C36"/>
    <w:rsid w:val="001B0F51"/>
    <w:rsid w:val="001B10EB"/>
    <w:rsid w:val="001B2A20"/>
    <w:rsid w:val="001B2A96"/>
    <w:rsid w:val="001B2F75"/>
    <w:rsid w:val="001B4072"/>
    <w:rsid w:val="001B46B2"/>
    <w:rsid w:val="001B564D"/>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447F"/>
    <w:rsid w:val="001D4F8B"/>
    <w:rsid w:val="001D58B8"/>
    <w:rsid w:val="001D5A61"/>
    <w:rsid w:val="001D5B28"/>
    <w:rsid w:val="001D5D9A"/>
    <w:rsid w:val="001D6BA1"/>
    <w:rsid w:val="001D732A"/>
    <w:rsid w:val="001D7361"/>
    <w:rsid w:val="001D73B3"/>
    <w:rsid w:val="001D75C5"/>
    <w:rsid w:val="001D7CF9"/>
    <w:rsid w:val="001E17AA"/>
    <w:rsid w:val="001E1971"/>
    <w:rsid w:val="001E1CC3"/>
    <w:rsid w:val="001E20BC"/>
    <w:rsid w:val="001E393D"/>
    <w:rsid w:val="001E4479"/>
    <w:rsid w:val="001E4AE4"/>
    <w:rsid w:val="001E51D9"/>
    <w:rsid w:val="001E5FEC"/>
    <w:rsid w:val="001E6E5A"/>
    <w:rsid w:val="001E7179"/>
    <w:rsid w:val="001E7558"/>
    <w:rsid w:val="001E7770"/>
    <w:rsid w:val="001E7A54"/>
    <w:rsid w:val="001E7ABE"/>
    <w:rsid w:val="001F0528"/>
    <w:rsid w:val="001F0764"/>
    <w:rsid w:val="001F0E5D"/>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F37"/>
    <w:rsid w:val="001F6034"/>
    <w:rsid w:val="001F7574"/>
    <w:rsid w:val="00201366"/>
    <w:rsid w:val="002014CC"/>
    <w:rsid w:val="002016B3"/>
    <w:rsid w:val="002019F6"/>
    <w:rsid w:val="00202153"/>
    <w:rsid w:val="002029BF"/>
    <w:rsid w:val="00202BAC"/>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E89"/>
    <w:rsid w:val="0021460B"/>
    <w:rsid w:val="00215885"/>
    <w:rsid w:val="00216262"/>
    <w:rsid w:val="00217820"/>
    <w:rsid w:val="0021789F"/>
    <w:rsid w:val="00217F85"/>
    <w:rsid w:val="002203E3"/>
    <w:rsid w:val="002208B3"/>
    <w:rsid w:val="00220B27"/>
    <w:rsid w:val="00220D80"/>
    <w:rsid w:val="00221DD3"/>
    <w:rsid w:val="0022216D"/>
    <w:rsid w:val="00222231"/>
    <w:rsid w:val="00222DC2"/>
    <w:rsid w:val="00222EB1"/>
    <w:rsid w:val="002234E3"/>
    <w:rsid w:val="002235F1"/>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716"/>
    <w:rsid w:val="00255D9F"/>
    <w:rsid w:val="00256048"/>
    <w:rsid w:val="0025659A"/>
    <w:rsid w:val="00256756"/>
    <w:rsid w:val="00256A8B"/>
    <w:rsid w:val="00257FBA"/>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A05D9"/>
    <w:rsid w:val="002A10D1"/>
    <w:rsid w:val="002A19C2"/>
    <w:rsid w:val="002A1D03"/>
    <w:rsid w:val="002A23DE"/>
    <w:rsid w:val="002A3801"/>
    <w:rsid w:val="002A3960"/>
    <w:rsid w:val="002A3C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92B"/>
    <w:rsid w:val="002B22B7"/>
    <w:rsid w:val="002B256B"/>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B02"/>
    <w:rsid w:val="002D7B4E"/>
    <w:rsid w:val="002D7E2D"/>
    <w:rsid w:val="002E088C"/>
    <w:rsid w:val="002E093A"/>
    <w:rsid w:val="002E0D3A"/>
    <w:rsid w:val="002E10BA"/>
    <w:rsid w:val="002E15F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B5D"/>
    <w:rsid w:val="002F0E2C"/>
    <w:rsid w:val="002F16D5"/>
    <w:rsid w:val="002F1C79"/>
    <w:rsid w:val="002F2C19"/>
    <w:rsid w:val="002F2DD7"/>
    <w:rsid w:val="002F2F85"/>
    <w:rsid w:val="002F4478"/>
    <w:rsid w:val="002F4F26"/>
    <w:rsid w:val="002F5A33"/>
    <w:rsid w:val="002F5E88"/>
    <w:rsid w:val="002F5FDE"/>
    <w:rsid w:val="002F6869"/>
    <w:rsid w:val="002F6BA2"/>
    <w:rsid w:val="002F7842"/>
    <w:rsid w:val="002F7C8E"/>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6A4F"/>
    <w:rsid w:val="003071C2"/>
    <w:rsid w:val="003073E7"/>
    <w:rsid w:val="00307D60"/>
    <w:rsid w:val="00310746"/>
    <w:rsid w:val="00310FAB"/>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FF7"/>
    <w:rsid w:val="00316AF9"/>
    <w:rsid w:val="00317CE3"/>
    <w:rsid w:val="00317E5A"/>
    <w:rsid w:val="0032028D"/>
    <w:rsid w:val="00320648"/>
    <w:rsid w:val="00320ADA"/>
    <w:rsid w:val="00321460"/>
    <w:rsid w:val="00321488"/>
    <w:rsid w:val="003217F9"/>
    <w:rsid w:val="00321971"/>
    <w:rsid w:val="00321D3C"/>
    <w:rsid w:val="00322239"/>
    <w:rsid w:val="00322AC6"/>
    <w:rsid w:val="00322E47"/>
    <w:rsid w:val="00323774"/>
    <w:rsid w:val="0032395B"/>
    <w:rsid w:val="00323DA0"/>
    <w:rsid w:val="003246BB"/>
    <w:rsid w:val="00324CE5"/>
    <w:rsid w:val="003252CF"/>
    <w:rsid w:val="0032633C"/>
    <w:rsid w:val="00326792"/>
    <w:rsid w:val="0032690F"/>
    <w:rsid w:val="0032695E"/>
    <w:rsid w:val="003270DE"/>
    <w:rsid w:val="0032778A"/>
    <w:rsid w:val="00330289"/>
    <w:rsid w:val="00330775"/>
    <w:rsid w:val="00331B78"/>
    <w:rsid w:val="00331BFC"/>
    <w:rsid w:val="0033207E"/>
    <w:rsid w:val="00332227"/>
    <w:rsid w:val="00332F6E"/>
    <w:rsid w:val="003339E7"/>
    <w:rsid w:val="00333B57"/>
    <w:rsid w:val="00333E13"/>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990"/>
    <w:rsid w:val="00342AE2"/>
    <w:rsid w:val="00342CE3"/>
    <w:rsid w:val="00343E90"/>
    <w:rsid w:val="00343E92"/>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8A0"/>
    <w:rsid w:val="0035699A"/>
    <w:rsid w:val="00356C18"/>
    <w:rsid w:val="003578C4"/>
    <w:rsid w:val="00357D1B"/>
    <w:rsid w:val="00357FD4"/>
    <w:rsid w:val="0036017E"/>
    <w:rsid w:val="00360260"/>
    <w:rsid w:val="003605F8"/>
    <w:rsid w:val="003607CC"/>
    <w:rsid w:val="00360E4C"/>
    <w:rsid w:val="003613D6"/>
    <w:rsid w:val="00361692"/>
    <w:rsid w:val="00361DC8"/>
    <w:rsid w:val="00362164"/>
    <w:rsid w:val="00362868"/>
    <w:rsid w:val="003630C4"/>
    <w:rsid w:val="00363647"/>
    <w:rsid w:val="00363922"/>
    <w:rsid w:val="00363952"/>
    <w:rsid w:val="00363976"/>
    <w:rsid w:val="00363AFF"/>
    <w:rsid w:val="00364827"/>
    <w:rsid w:val="003650AF"/>
    <w:rsid w:val="003652BC"/>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BF1"/>
    <w:rsid w:val="00373E46"/>
    <w:rsid w:val="00374F90"/>
    <w:rsid w:val="00375886"/>
    <w:rsid w:val="00375A11"/>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6677"/>
    <w:rsid w:val="00396C38"/>
    <w:rsid w:val="00396CA2"/>
    <w:rsid w:val="0039707E"/>
    <w:rsid w:val="003978A7"/>
    <w:rsid w:val="003A024C"/>
    <w:rsid w:val="003A0F88"/>
    <w:rsid w:val="003A109F"/>
    <w:rsid w:val="003A163D"/>
    <w:rsid w:val="003A1765"/>
    <w:rsid w:val="003A1CFE"/>
    <w:rsid w:val="003A2E48"/>
    <w:rsid w:val="003A3301"/>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7FE"/>
    <w:rsid w:val="003E685E"/>
    <w:rsid w:val="003E6A91"/>
    <w:rsid w:val="003E75F2"/>
    <w:rsid w:val="003E796F"/>
    <w:rsid w:val="003F0224"/>
    <w:rsid w:val="003F121F"/>
    <w:rsid w:val="003F1309"/>
    <w:rsid w:val="003F2170"/>
    <w:rsid w:val="003F286A"/>
    <w:rsid w:val="003F328E"/>
    <w:rsid w:val="003F35BF"/>
    <w:rsid w:val="003F36DD"/>
    <w:rsid w:val="003F3D5B"/>
    <w:rsid w:val="003F41E4"/>
    <w:rsid w:val="003F44BD"/>
    <w:rsid w:val="003F4887"/>
    <w:rsid w:val="003F495E"/>
    <w:rsid w:val="003F4C3D"/>
    <w:rsid w:val="003F5372"/>
    <w:rsid w:val="003F5FE2"/>
    <w:rsid w:val="003F6C32"/>
    <w:rsid w:val="003F6DBC"/>
    <w:rsid w:val="003F720B"/>
    <w:rsid w:val="003F754D"/>
    <w:rsid w:val="003F7960"/>
    <w:rsid w:val="003F7A5D"/>
    <w:rsid w:val="003F7ABA"/>
    <w:rsid w:val="003F7FA5"/>
    <w:rsid w:val="00400C06"/>
    <w:rsid w:val="00401BF2"/>
    <w:rsid w:val="00402D1B"/>
    <w:rsid w:val="00402FE0"/>
    <w:rsid w:val="004030A1"/>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AE4"/>
    <w:rsid w:val="00411B9B"/>
    <w:rsid w:val="00411CCE"/>
    <w:rsid w:val="0041280B"/>
    <w:rsid w:val="00413251"/>
    <w:rsid w:val="00413331"/>
    <w:rsid w:val="00413DFC"/>
    <w:rsid w:val="00414BF2"/>
    <w:rsid w:val="00414DAD"/>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181C"/>
    <w:rsid w:val="00432FA4"/>
    <w:rsid w:val="00433DDE"/>
    <w:rsid w:val="004343A2"/>
    <w:rsid w:val="00434684"/>
    <w:rsid w:val="0043499B"/>
    <w:rsid w:val="00434C01"/>
    <w:rsid w:val="004359AA"/>
    <w:rsid w:val="004364E7"/>
    <w:rsid w:val="004373AB"/>
    <w:rsid w:val="004375B0"/>
    <w:rsid w:val="00437952"/>
    <w:rsid w:val="00437FE2"/>
    <w:rsid w:val="0044023A"/>
    <w:rsid w:val="0044036B"/>
    <w:rsid w:val="004404FE"/>
    <w:rsid w:val="00440C83"/>
    <w:rsid w:val="00440EC0"/>
    <w:rsid w:val="00440ED5"/>
    <w:rsid w:val="0044261B"/>
    <w:rsid w:val="00442AFA"/>
    <w:rsid w:val="004433DF"/>
    <w:rsid w:val="0044345B"/>
    <w:rsid w:val="004435B4"/>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C0C"/>
    <w:rsid w:val="00476CE5"/>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F0"/>
    <w:rsid w:val="0048645F"/>
    <w:rsid w:val="00486C9F"/>
    <w:rsid w:val="0048756B"/>
    <w:rsid w:val="00487B64"/>
    <w:rsid w:val="00487DE7"/>
    <w:rsid w:val="004901B6"/>
    <w:rsid w:val="0049055E"/>
    <w:rsid w:val="00490A93"/>
    <w:rsid w:val="0049143B"/>
    <w:rsid w:val="004917D8"/>
    <w:rsid w:val="004928C9"/>
    <w:rsid w:val="00492F08"/>
    <w:rsid w:val="00493037"/>
    <w:rsid w:val="004930AC"/>
    <w:rsid w:val="004937AE"/>
    <w:rsid w:val="00493CAB"/>
    <w:rsid w:val="004942A3"/>
    <w:rsid w:val="004942BD"/>
    <w:rsid w:val="00494754"/>
    <w:rsid w:val="00494D7D"/>
    <w:rsid w:val="0049531D"/>
    <w:rsid w:val="004958C5"/>
    <w:rsid w:val="00495E93"/>
    <w:rsid w:val="004964E7"/>
    <w:rsid w:val="0049658B"/>
    <w:rsid w:val="004969E6"/>
    <w:rsid w:val="00497186"/>
    <w:rsid w:val="00497FB6"/>
    <w:rsid w:val="004A08A7"/>
    <w:rsid w:val="004A1411"/>
    <w:rsid w:val="004A15A9"/>
    <w:rsid w:val="004A15D0"/>
    <w:rsid w:val="004A16ED"/>
    <w:rsid w:val="004A1708"/>
    <w:rsid w:val="004A1EE5"/>
    <w:rsid w:val="004A1F88"/>
    <w:rsid w:val="004A21D4"/>
    <w:rsid w:val="004A2569"/>
    <w:rsid w:val="004A2813"/>
    <w:rsid w:val="004A2933"/>
    <w:rsid w:val="004A3616"/>
    <w:rsid w:val="004A3C5F"/>
    <w:rsid w:val="004A3FAE"/>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1311"/>
    <w:rsid w:val="004B1AC3"/>
    <w:rsid w:val="004B2041"/>
    <w:rsid w:val="004B27A8"/>
    <w:rsid w:val="004B3797"/>
    <w:rsid w:val="004B3B98"/>
    <w:rsid w:val="004B3FB1"/>
    <w:rsid w:val="004B503F"/>
    <w:rsid w:val="004B590A"/>
    <w:rsid w:val="004B5CBA"/>
    <w:rsid w:val="004B61EB"/>
    <w:rsid w:val="004B674C"/>
    <w:rsid w:val="004B68F7"/>
    <w:rsid w:val="004B6BD3"/>
    <w:rsid w:val="004B6C6C"/>
    <w:rsid w:val="004B6EE2"/>
    <w:rsid w:val="004B771B"/>
    <w:rsid w:val="004B7843"/>
    <w:rsid w:val="004B7AA1"/>
    <w:rsid w:val="004B7B9B"/>
    <w:rsid w:val="004B7E62"/>
    <w:rsid w:val="004C0D8A"/>
    <w:rsid w:val="004C237C"/>
    <w:rsid w:val="004C3173"/>
    <w:rsid w:val="004C33DF"/>
    <w:rsid w:val="004C3411"/>
    <w:rsid w:val="004C347A"/>
    <w:rsid w:val="004C408B"/>
    <w:rsid w:val="004C45FB"/>
    <w:rsid w:val="004C55AA"/>
    <w:rsid w:val="004C609F"/>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F0407"/>
    <w:rsid w:val="004F110C"/>
    <w:rsid w:val="004F1596"/>
    <w:rsid w:val="004F18F0"/>
    <w:rsid w:val="004F2039"/>
    <w:rsid w:val="004F25D5"/>
    <w:rsid w:val="004F26D1"/>
    <w:rsid w:val="004F2C43"/>
    <w:rsid w:val="004F314A"/>
    <w:rsid w:val="004F32AF"/>
    <w:rsid w:val="004F33FE"/>
    <w:rsid w:val="004F37D9"/>
    <w:rsid w:val="004F43D6"/>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DA4"/>
    <w:rsid w:val="00504E0C"/>
    <w:rsid w:val="0050531B"/>
    <w:rsid w:val="005053B4"/>
    <w:rsid w:val="00505675"/>
    <w:rsid w:val="00506B8F"/>
    <w:rsid w:val="00506E7B"/>
    <w:rsid w:val="0050700D"/>
    <w:rsid w:val="00507999"/>
    <w:rsid w:val="00507C35"/>
    <w:rsid w:val="00507FE9"/>
    <w:rsid w:val="00510642"/>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2FE9"/>
    <w:rsid w:val="00523478"/>
    <w:rsid w:val="0052370D"/>
    <w:rsid w:val="00524412"/>
    <w:rsid w:val="005244E1"/>
    <w:rsid w:val="005245C6"/>
    <w:rsid w:val="005247B1"/>
    <w:rsid w:val="00524DB8"/>
    <w:rsid w:val="00524FB5"/>
    <w:rsid w:val="005250CE"/>
    <w:rsid w:val="005254FA"/>
    <w:rsid w:val="0052578E"/>
    <w:rsid w:val="00525C4F"/>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DD6"/>
    <w:rsid w:val="00543109"/>
    <w:rsid w:val="00543238"/>
    <w:rsid w:val="0054350A"/>
    <w:rsid w:val="00543AB5"/>
    <w:rsid w:val="00544153"/>
    <w:rsid w:val="0054498A"/>
    <w:rsid w:val="00544D7B"/>
    <w:rsid w:val="00544EFF"/>
    <w:rsid w:val="00544F00"/>
    <w:rsid w:val="00544F63"/>
    <w:rsid w:val="00544FBB"/>
    <w:rsid w:val="00544FDA"/>
    <w:rsid w:val="0054510A"/>
    <w:rsid w:val="00546DFF"/>
    <w:rsid w:val="0054792E"/>
    <w:rsid w:val="005479AB"/>
    <w:rsid w:val="00547A41"/>
    <w:rsid w:val="00550162"/>
    <w:rsid w:val="005508EC"/>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4409"/>
    <w:rsid w:val="005650BD"/>
    <w:rsid w:val="005653F6"/>
    <w:rsid w:val="005660C0"/>
    <w:rsid w:val="0056675B"/>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981"/>
    <w:rsid w:val="005869CA"/>
    <w:rsid w:val="00586E23"/>
    <w:rsid w:val="0059003B"/>
    <w:rsid w:val="00590BBB"/>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D3A"/>
    <w:rsid w:val="00596EDD"/>
    <w:rsid w:val="00596F26"/>
    <w:rsid w:val="0059714C"/>
    <w:rsid w:val="005975EF"/>
    <w:rsid w:val="005977E4"/>
    <w:rsid w:val="0059794E"/>
    <w:rsid w:val="00597AC8"/>
    <w:rsid w:val="005A03F3"/>
    <w:rsid w:val="005A0E29"/>
    <w:rsid w:val="005A189F"/>
    <w:rsid w:val="005A24A7"/>
    <w:rsid w:val="005A269B"/>
    <w:rsid w:val="005A2998"/>
    <w:rsid w:val="005A2BBD"/>
    <w:rsid w:val="005A370B"/>
    <w:rsid w:val="005A3881"/>
    <w:rsid w:val="005A4222"/>
    <w:rsid w:val="005A4F4B"/>
    <w:rsid w:val="005A512A"/>
    <w:rsid w:val="005A517F"/>
    <w:rsid w:val="005A5206"/>
    <w:rsid w:val="005A5757"/>
    <w:rsid w:val="005A60A1"/>
    <w:rsid w:val="005A69DE"/>
    <w:rsid w:val="005A6C0B"/>
    <w:rsid w:val="005A730A"/>
    <w:rsid w:val="005B0D9D"/>
    <w:rsid w:val="005B0DBD"/>
    <w:rsid w:val="005B0E4E"/>
    <w:rsid w:val="005B1037"/>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A70"/>
    <w:rsid w:val="005C739D"/>
    <w:rsid w:val="005C753D"/>
    <w:rsid w:val="005C7582"/>
    <w:rsid w:val="005C7733"/>
    <w:rsid w:val="005C78FC"/>
    <w:rsid w:val="005D0360"/>
    <w:rsid w:val="005D1F3F"/>
    <w:rsid w:val="005D21CA"/>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AD4"/>
    <w:rsid w:val="005E3C57"/>
    <w:rsid w:val="005E40C1"/>
    <w:rsid w:val="005E49D9"/>
    <w:rsid w:val="005E4ADD"/>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DB2"/>
    <w:rsid w:val="005F6193"/>
    <w:rsid w:val="005F6699"/>
    <w:rsid w:val="005F6DD1"/>
    <w:rsid w:val="005F7100"/>
    <w:rsid w:val="005F72D6"/>
    <w:rsid w:val="005F7C3F"/>
    <w:rsid w:val="00600459"/>
    <w:rsid w:val="00600DE0"/>
    <w:rsid w:val="0060159D"/>
    <w:rsid w:val="0060177E"/>
    <w:rsid w:val="00602713"/>
    <w:rsid w:val="006038FE"/>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514C"/>
    <w:rsid w:val="0061537D"/>
    <w:rsid w:val="00615701"/>
    <w:rsid w:val="0061574A"/>
    <w:rsid w:val="00615D78"/>
    <w:rsid w:val="00615FDF"/>
    <w:rsid w:val="00616063"/>
    <w:rsid w:val="00616BE0"/>
    <w:rsid w:val="00616DF1"/>
    <w:rsid w:val="006170A7"/>
    <w:rsid w:val="00617290"/>
    <w:rsid w:val="0061755D"/>
    <w:rsid w:val="0061779C"/>
    <w:rsid w:val="00617A04"/>
    <w:rsid w:val="00617BD6"/>
    <w:rsid w:val="00620843"/>
    <w:rsid w:val="006216B6"/>
    <w:rsid w:val="006216C4"/>
    <w:rsid w:val="006218F7"/>
    <w:rsid w:val="00622AF9"/>
    <w:rsid w:val="00622B77"/>
    <w:rsid w:val="00622D1F"/>
    <w:rsid w:val="00622E09"/>
    <w:rsid w:val="0062315E"/>
    <w:rsid w:val="00623423"/>
    <w:rsid w:val="00623A86"/>
    <w:rsid w:val="006240F6"/>
    <w:rsid w:val="006246BC"/>
    <w:rsid w:val="0062483F"/>
    <w:rsid w:val="006250E1"/>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420"/>
    <w:rsid w:val="00636F46"/>
    <w:rsid w:val="0063709D"/>
    <w:rsid w:val="00637534"/>
    <w:rsid w:val="00637E87"/>
    <w:rsid w:val="006402CD"/>
    <w:rsid w:val="00640E10"/>
    <w:rsid w:val="0064107F"/>
    <w:rsid w:val="00641693"/>
    <w:rsid w:val="006425B8"/>
    <w:rsid w:val="0064269D"/>
    <w:rsid w:val="00642848"/>
    <w:rsid w:val="006433A2"/>
    <w:rsid w:val="00643809"/>
    <w:rsid w:val="0064456F"/>
    <w:rsid w:val="00644B8A"/>
    <w:rsid w:val="00644FAF"/>
    <w:rsid w:val="00645412"/>
    <w:rsid w:val="00645655"/>
    <w:rsid w:val="00646911"/>
    <w:rsid w:val="00650D03"/>
    <w:rsid w:val="00650E86"/>
    <w:rsid w:val="0065147E"/>
    <w:rsid w:val="006514E4"/>
    <w:rsid w:val="00651910"/>
    <w:rsid w:val="00651E08"/>
    <w:rsid w:val="00651F66"/>
    <w:rsid w:val="00652056"/>
    <w:rsid w:val="00652059"/>
    <w:rsid w:val="00652064"/>
    <w:rsid w:val="00652C9B"/>
    <w:rsid w:val="0065368D"/>
    <w:rsid w:val="00653B9E"/>
    <w:rsid w:val="00653DA3"/>
    <w:rsid w:val="00654363"/>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A0C"/>
    <w:rsid w:val="00672A71"/>
    <w:rsid w:val="00673263"/>
    <w:rsid w:val="006732B9"/>
    <w:rsid w:val="006739FF"/>
    <w:rsid w:val="00673C6C"/>
    <w:rsid w:val="00673F5F"/>
    <w:rsid w:val="00674189"/>
    <w:rsid w:val="006744BE"/>
    <w:rsid w:val="006747C5"/>
    <w:rsid w:val="00674895"/>
    <w:rsid w:val="0067498B"/>
    <w:rsid w:val="006751F1"/>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3190"/>
    <w:rsid w:val="006C3474"/>
    <w:rsid w:val="006C42C4"/>
    <w:rsid w:val="006C48FB"/>
    <w:rsid w:val="006C4A25"/>
    <w:rsid w:val="006C4BA0"/>
    <w:rsid w:val="006C5395"/>
    <w:rsid w:val="006C561E"/>
    <w:rsid w:val="006C5836"/>
    <w:rsid w:val="006C595E"/>
    <w:rsid w:val="006C5C5D"/>
    <w:rsid w:val="006C6574"/>
    <w:rsid w:val="006C67BD"/>
    <w:rsid w:val="006C733A"/>
    <w:rsid w:val="006C7916"/>
    <w:rsid w:val="006C7AE0"/>
    <w:rsid w:val="006D0107"/>
    <w:rsid w:val="006D083D"/>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40BE"/>
    <w:rsid w:val="006D423D"/>
    <w:rsid w:val="006D5111"/>
    <w:rsid w:val="006D676A"/>
    <w:rsid w:val="006D6A5E"/>
    <w:rsid w:val="006D6C99"/>
    <w:rsid w:val="006D7895"/>
    <w:rsid w:val="006E067F"/>
    <w:rsid w:val="006E21F5"/>
    <w:rsid w:val="006E26F4"/>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76A"/>
    <w:rsid w:val="00700DF1"/>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3BA2"/>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4B60"/>
    <w:rsid w:val="00724E02"/>
    <w:rsid w:val="00724E58"/>
    <w:rsid w:val="00725C6D"/>
    <w:rsid w:val="00725D3A"/>
    <w:rsid w:val="0072652A"/>
    <w:rsid w:val="007269AA"/>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76EA"/>
    <w:rsid w:val="00747843"/>
    <w:rsid w:val="007501F8"/>
    <w:rsid w:val="0075031B"/>
    <w:rsid w:val="00750639"/>
    <w:rsid w:val="007508A4"/>
    <w:rsid w:val="00751E22"/>
    <w:rsid w:val="00752365"/>
    <w:rsid w:val="007529CE"/>
    <w:rsid w:val="00752F0A"/>
    <w:rsid w:val="00753086"/>
    <w:rsid w:val="007531EF"/>
    <w:rsid w:val="00753302"/>
    <w:rsid w:val="00753CAA"/>
    <w:rsid w:val="007548F2"/>
    <w:rsid w:val="00754FC7"/>
    <w:rsid w:val="00755DAA"/>
    <w:rsid w:val="00756FD1"/>
    <w:rsid w:val="0075722D"/>
    <w:rsid w:val="00757644"/>
    <w:rsid w:val="00757771"/>
    <w:rsid w:val="00757DC3"/>
    <w:rsid w:val="00760179"/>
    <w:rsid w:val="00760435"/>
    <w:rsid w:val="007606B7"/>
    <w:rsid w:val="007608A5"/>
    <w:rsid w:val="00761288"/>
    <w:rsid w:val="0076137D"/>
    <w:rsid w:val="007614AD"/>
    <w:rsid w:val="00761E90"/>
    <w:rsid w:val="00762350"/>
    <w:rsid w:val="0076249E"/>
    <w:rsid w:val="00763131"/>
    <w:rsid w:val="00764904"/>
    <w:rsid w:val="00764C55"/>
    <w:rsid w:val="00764CD6"/>
    <w:rsid w:val="0076560D"/>
    <w:rsid w:val="00765847"/>
    <w:rsid w:val="00766561"/>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9AB"/>
    <w:rsid w:val="007B3BD6"/>
    <w:rsid w:val="007B5D15"/>
    <w:rsid w:val="007B5F27"/>
    <w:rsid w:val="007B61BF"/>
    <w:rsid w:val="007B69D1"/>
    <w:rsid w:val="007B732C"/>
    <w:rsid w:val="007B732E"/>
    <w:rsid w:val="007B7E89"/>
    <w:rsid w:val="007C016C"/>
    <w:rsid w:val="007C0843"/>
    <w:rsid w:val="007C0BBD"/>
    <w:rsid w:val="007C12BD"/>
    <w:rsid w:val="007C1B7C"/>
    <w:rsid w:val="007C2049"/>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68D"/>
    <w:rsid w:val="007D3447"/>
    <w:rsid w:val="007D3930"/>
    <w:rsid w:val="007D42A5"/>
    <w:rsid w:val="007D4D10"/>
    <w:rsid w:val="007D5B5C"/>
    <w:rsid w:val="007D6182"/>
    <w:rsid w:val="007D62F5"/>
    <w:rsid w:val="007D68C0"/>
    <w:rsid w:val="007D6A35"/>
    <w:rsid w:val="007D775D"/>
    <w:rsid w:val="007D7807"/>
    <w:rsid w:val="007E03F0"/>
    <w:rsid w:val="007E04C3"/>
    <w:rsid w:val="007E0732"/>
    <w:rsid w:val="007E0EC1"/>
    <w:rsid w:val="007E0FBB"/>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2B25"/>
    <w:rsid w:val="007F2F1F"/>
    <w:rsid w:val="007F3C72"/>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A3D"/>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B44"/>
    <w:rsid w:val="00835C2A"/>
    <w:rsid w:val="0083618E"/>
    <w:rsid w:val="00836D1A"/>
    <w:rsid w:val="0083762D"/>
    <w:rsid w:val="00837D30"/>
    <w:rsid w:val="0084008A"/>
    <w:rsid w:val="008404C2"/>
    <w:rsid w:val="00840D38"/>
    <w:rsid w:val="00841373"/>
    <w:rsid w:val="00841CCB"/>
    <w:rsid w:val="00842290"/>
    <w:rsid w:val="00842801"/>
    <w:rsid w:val="00842B6F"/>
    <w:rsid w:val="00843135"/>
    <w:rsid w:val="008433CE"/>
    <w:rsid w:val="00843491"/>
    <w:rsid w:val="00843AF4"/>
    <w:rsid w:val="00843B7D"/>
    <w:rsid w:val="00844B69"/>
    <w:rsid w:val="00845223"/>
    <w:rsid w:val="00845339"/>
    <w:rsid w:val="00845503"/>
    <w:rsid w:val="00846749"/>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DA"/>
    <w:rsid w:val="0085602F"/>
    <w:rsid w:val="008565AF"/>
    <w:rsid w:val="00857028"/>
    <w:rsid w:val="008575E0"/>
    <w:rsid w:val="00857834"/>
    <w:rsid w:val="00857A09"/>
    <w:rsid w:val="00857B78"/>
    <w:rsid w:val="0086028C"/>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5D48"/>
    <w:rsid w:val="00865F17"/>
    <w:rsid w:val="00866980"/>
    <w:rsid w:val="008676DB"/>
    <w:rsid w:val="00867851"/>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D0E"/>
    <w:rsid w:val="008773C3"/>
    <w:rsid w:val="00877A18"/>
    <w:rsid w:val="00877BD0"/>
    <w:rsid w:val="008804BE"/>
    <w:rsid w:val="00880785"/>
    <w:rsid w:val="0088108B"/>
    <w:rsid w:val="00881115"/>
    <w:rsid w:val="00881657"/>
    <w:rsid w:val="00881A18"/>
    <w:rsid w:val="00881E82"/>
    <w:rsid w:val="00881F68"/>
    <w:rsid w:val="008824BA"/>
    <w:rsid w:val="00882F6F"/>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1E04"/>
    <w:rsid w:val="00892829"/>
    <w:rsid w:val="00892AFD"/>
    <w:rsid w:val="00892EE8"/>
    <w:rsid w:val="00892FBE"/>
    <w:rsid w:val="008931B3"/>
    <w:rsid w:val="00893999"/>
    <w:rsid w:val="00893DB8"/>
    <w:rsid w:val="0089402D"/>
    <w:rsid w:val="0089468B"/>
    <w:rsid w:val="00894E86"/>
    <w:rsid w:val="0089502C"/>
    <w:rsid w:val="008961A0"/>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4014"/>
    <w:rsid w:val="008A41B4"/>
    <w:rsid w:val="008A455B"/>
    <w:rsid w:val="008A4990"/>
    <w:rsid w:val="008A4BDB"/>
    <w:rsid w:val="008A4CB0"/>
    <w:rsid w:val="008A4CD1"/>
    <w:rsid w:val="008A572D"/>
    <w:rsid w:val="008A592B"/>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8ED"/>
    <w:rsid w:val="008B3BAA"/>
    <w:rsid w:val="008B4469"/>
    <w:rsid w:val="008B5363"/>
    <w:rsid w:val="008B543B"/>
    <w:rsid w:val="008B5877"/>
    <w:rsid w:val="008B5970"/>
    <w:rsid w:val="008B5F88"/>
    <w:rsid w:val="008B6562"/>
    <w:rsid w:val="008B65E6"/>
    <w:rsid w:val="008B69EF"/>
    <w:rsid w:val="008B6EFD"/>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C07"/>
    <w:rsid w:val="008C60AA"/>
    <w:rsid w:val="008C6697"/>
    <w:rsid w:val="008C66B5"/>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D3C"/>
    <w:rsid w:val="008D2E00"/>
    <w:rsid w:val="008D318B"/>
    <w:rsid w:val="008D33F5"/>
    <w:rsid w:val="008D35C0"/>
    <w:rsid w:val="008D3C85"/>
    <w:rsid w:val="008D3FA0"/>
    <w:rsid w:val="008D524C"/>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BAB"/>
    <w:rsid w:val="008E419C"/>
    <w:rsid w:val="008E41DC"/>
    <w:rsid w:val="008E4704"/>
    <w:rsid w:val="008E4EB3"/>
    <w:rsid w:val="008E4F47"/>
    <w:rsid w:val="008E5101"/>
    <w:rsid w:val="008E680F"/>
    <w:rsid w:val="008E68D0"/>
    <w:rsid w:val="008E6CCB"/>
    <w:rsid w:val="008E70EC"/>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71B"/>
    <w:rsid w:val="008F7075"/>
    <w:rsid w:val="008F7D22"/>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6"/>
    <w:rsid w:val="00913B5A"/>
    <w:rsid w:val="00913D2E"/>
    <w:rsid w:val="009142B5"/>
    <w:rsid w:val="0091478F"/>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42E"/>
    <w:rsid w:val="009369FA"/>
    <w:rsid w:val="00936B37"/>
    <w:rsid w:val="009376A9"/>
    <w:rsid w:val="00937771"/>
    <w:rsid w:val="0093784A"/>
    <w:rsid w:val="00937D82"/>
    <w:rsid w:val="00937D86"/>
    <w:rsid w:val="00937D98"/>
    <w:rsid w:val="00937F03"/>
    <w:rsid w:val="00940342"/>
    <w:rsid w:val="00940DE0"/>
    <w:rsid w:val="00941120"/>
    <w:rsid w:val="009413CA"/>
    <w:rsid w:val="00941625"/>
    <w:rsid w:val="00941661"/>
    <w:rsid w:val="0094196B"/>
    <w:rsid w:val="0094215C"/>
    <w:rsid w:val="00942D2E"/>
    <w:rsid w:val="009430A6"/>
    <w:rsid w:val="00943BF3"/>
    <w:rsid w:val="00943FC3"/>
    <w:rsid w:val="009441B8"/>
    <w:rsid w:val="00944C2B"/>
    <w:rsid w:val="00944D7E"/>
    <w:rsid w:val="00944EF2"/>
    <w:rsid w:val="00945731"/>
    <w:rsid w:val="009457A1"/>
    <w:rsid w:val="009461D7"/>
    <w:rsid w:val="00946DCD"/>
    <w:rsid w:val="00947294"/>
    <w:rsid w:val="00947BA9"/>
    <w:rsid w:val="009501FF"/>
    <w:rsid w:val="00950454"/>
    <w:rsid w:val="0095156E"/>
    <w:rsid w:val="009519EE"/>
    <w:rsid w:val="009526AA"/>
    <w:rsid w:val="0095291B"/>
    <w:rsid w:val="009529D1"/>
    <w:rsid w:val="009537A6"/>
    <w:rsid w:val="0095399A"/>
    <w:rsid w:val="00953BE2"/>
    <w:rsid w:val="00953C27"/>
    <w:rsid w:val="00954024"/>
    <w:rsid w:val="00954ADF"/>
    <w:rsid w:val="009550FC"/>
    <w:rsid w:val="009565EB"/>
    <w:rsid w:val="009567E5"/>
    <w:rsid w:val="00956816"/>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1AB3"/>
    <w:rsid w:val="0097236F"/>
    <w:rsid w:val="009725B0"/>
    <w:rsid w:val="00973489"/>
    <w:rsid w:val="009734CC"/>
    <w:rsid w:val="00974006"/>
    <w:rsid w:val="009745DC"/>
    <w:rsid w:val="009746B3"/>
    <w:rsid w:val="00974C9B"/>
    <w:rsid w:val="00974F2B"/>
    <w:rsid w:val="009752D6"/>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23CB"/>
    <w:rsid w:val="00992F96"/>
    <w:rsid w:val="0099361D"/>
    <w:rsid w:val="009938F9"/>
    <w:rsid w:val="0099492B"/>
    <w:rsid w:val="00994939"/>
    <w:rsid w:val="00994B04"/>
    <w:rsid w:val="00994FE3"/>
    <w:rsid w:val="00995033"/>
    <w:rsid w:val="009960AB"/>
    <w:rsid w:val="00996848"/>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1121"/>
    <w:rsid w:val="009B1435"/>
    <w:rsid w:val="009B176F"/>
    <w:rsid w:val="009B1F5C"/>
    <w:rsid w:val="009B2922"/>
    <w:rsid w:val="009B2A82"/>
    <w:rsid w:val="009B2B5E"/>
    <w:rsid w:val="009B2CAB"/>
    <w:rsid w:val="009B2CF9"/>
    <w:rsid w:val="009B318E"/>
    <w:rsid w:val="009B32AF"/>
    <w:rsid w:val="009B3B69"/>
    <w:rsid w:val="009B4E39"/>
    <w:rsid w:val="009B5466"/>
    <w:rsid w:val="009B5648"/>
    <w:rsid w:val="009B67A8"/>
    <w:rsid w:val="009B67EC"/>
    <w:rsid w:val="009B68A1"/>
    <w:rsid w:val="009B6C99"/>
    <w:rsid w:val="009C05AE"/>
    <w:rsid w:val="009C1B7D"/>
    <w:rsid w:val="009C1E9F"/>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AC4"/>
    <w:rsid w:val="009C6B52"/>
    <w:rsid w:val="009C765E"/>
    <w:rsid w:val="009D0228"/>
    <w:rsid w:val="009D05A1"/>
    <w:rsid w:val="009D08AF"/>
    <w:rsid w:val="009D1EB5"/>
    <w:rsid w:val="009D292F"/>
    <w:rsid w:val="009D29C4"/>
    <w:rsid w:val="009D2DC9"/>
    <w:rsid w:val="009D3C2D"/>
    <w:rsid w:val="009D400C"/>
    <w:rsid w:val="009D43A2"/>
    <w:rsid w:val="009D452F"/>
    <w:rsid w:val="009D453D"/>
    <w:rsid w:val="009D479F"/>
    <w:rsid w:val="009D4B83"/>
    <w:rsid w:val="009D502A"/>
    <w:rsid w:val="009D503A"/>
    <w:rsid w:val="009D5B9E"/>
    <w:rsid w:val="009D605B"/>
    <w:rsid w:val="009D6681"/>
    <w:rsid w:val="009D6DFB"/>
    <w:rsid w:val="009D78B0"/>
    <w:rsid w:val="009D7B32"/>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FE"/>
    <w:rsid w:val="009E6841"/>
    <w:rsid w:val="009E73B3"/>
    <w:rsid w:val="009F08FD"/>
    <w:rsid w:val="009F103A"/>
    <w:rsid w:val="009F11E7"/>
    <w:rsid w:val="009F12DD"/>
    <w:rsid w:val="009F138B"/>
    <w:rsid w:val="009F1698"/>
    <w:rsid w:val="009F1781"/>
    <w:rsid w:val="009F18F8"/>
    <w:rsid w:val="009F21AA"/>
    <w:rsid w:val="009F2346"/>
    <w:rsid w:val="009F2CAD"/>
    <w:rsid w:val="009F3775"/>
    <w:rsid w:val="009F37FB"/>
    <w:rsid w:val="009F3837"/>
    <w:rsid w:val="009F3EDB"/>
    <w:rsid w:val="009F4444"/>
    <w:rsid w:val="009F471A"/>
    <w:rsid w:val="009F4B39"/>
    <w:rsid w:val="009F4C62"/>
    <w:rsid w:val="009F5ACD"/>
    <w:rsid w:val="009F620B"/>
    <w:rsid w:val="009F620F"/>
    <w:rsid w:val="009F643E"/>
    <w:rsid w:val="009F679B"/>
    <w:rsid w:val="009F6E97"/>
    <w:rsid w:val="009F6EA9"/>
    <w:rsid w:val="009F7844"/>
    <w:rsid w:val="009F7BFB"/>
    <w:rsid w:val="00A0000D"/>
    <w:rsid w:val="00A00012"/>
    <w:rsid w:val="00A019CE"/>
    <w:rsid w:val="00A01A84"/>
    <w:rsid w:val="00A0207E"/>
    <w:rsid w:val="00A027D8"/>
    <w:rsid w:val="00A02900"/>
    <w:rsid w:val="00A03085"/>
    <w:rsid w:val="00A0318F"/>
    <w:rsid w:val="00A037D1"/>
    <w:rsid w:val="00A03CB6"/>
    <w:rsid w:val="00A0423E"/>
    <w:rsid w:val="00A04396"/>
    <w:rsid w:val="00A04A7B"/>
    <w:rsid w:val="00A04D23"/>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8DB"/>
    <w:rsid w:val="00A13940"/>
    <w:rsid w:val="00A13B5A"/>
    <w:rsid w:val="00A13C77"/>
    <w:rsid w:val="00A140D3"/>
    <w:rsid w:val="00A144E5"/>
    <w:rsid w:val="00A14803"/>
    <w:rsid w:val="00A14958"/>
    <w:rsid w:val="00A14E21"/>
    <w:rsid w:val="00A1577C"/>
    <w:rsid w:val="00A15935"/>
    <w:rsid w:val="00A160B0"/>
    <w:rsid w:val="00A16505"/>
    <w:rsid w:val="00A16979"/>
    <w:rsid w:val="00A16E07"/>
    <w:rsid w:val="00A16F39"/>
    <w:rsid w:val="00A17155"/>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169A"/>
    <w:rsid w:val="00A3329B"/>
    <w:rsid w:val="00A33738"/>
    <w:rsid w:val="00A3415A"/>
    <w:rsid w:val="00A343D5"/>
    <w:rsid w:val="00A347DD"/>
    <w:rsid w:val="00A3489C"/>
    <w:rsid w:val="00A34D10"/>
    <w:rsid w:val="00A3550A"/>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342A"/>
    <w:rsid w:val="00A438A8"/>
    <w:rsid w:val="00A43E87"/>
    <w:rsid w:val="00A4463C"/>
    <w:rsid w:val="00A44999"/>
    <w:rsid w:val="00A454DF"/>
    <w:rsid w:val="00A45604"/>
    <w:rsid w:val="00A46CC5"/>
    <w:rsid w:val="00A46E2D"/>
    <w:rsid w:val="00A47C87"/>
    <w:rsid w:val="00A5074A"/>
    <w:rsid w:val="00A51EFF"/>
    <w:rsid w:val="00A51FFF"/>
    <w:rsid w:val="00A52112"/>
    <w:rsid w:val="00A523BF"/>
    <w:rsid w:val="00A5252C"/>
    <w:rsid w:val="00A52E84"/>
    <w:rsid w:val="00A53F44"/>
    <w:rsid w:val="00A55365"/>
    <w:rsid w:val="00A554F6"/>
    <w:rsid w:val="00A559EB"/>
    <w:rsid w:val="00A55E3D"/>
    <w:rsid w:val="00A56835"/>
    <w:rsid w:val="00A56873"/>
    <w:rsid w:val="00A56B94"/>
    <w:rsid w:val="00A57E4A"/>
    <w:rsid w:val="00A57ED1"/>
    <w:rsid w:val="00A600DB"/>
    <w:rsid w:val="00A6095C"/>
    <w:rsid w:val="00A609C8"/>
    <w:rsid w:val="00A60A28"/>
    <w:rsid w:val="00A611AF"/>
    <w:rsid w:val="00A6131F"/>
    <w:rsid w:val="00A6215E"/>
    <w:rsid w:val="00A62D9E"/>
    <w:rsid w:val="00A63307"/>
    <w:rsid w:val="00A63DE0"/>
    <w:rsid w:val="00A64FED"/>
    <w:rsid w:val="00A65432"/>
    <w:rsid w:val="00A656AB"/>
    <w:rsid w:val="00A65A7F"/>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6145"/>
    <w:rsid w:val="00A9624A"/>
    <w:rsid w:val="00A96776"/>
    <w:rsid w:val="00A969D5"/>
    <w:rsid w:val="00A96E0F"/>
    <w:rsid w:val="00A9716F"/>
    <w:rsid w:val="00A97384"/>
    <w:rsid w:val="00AA0841"/>
    <w:rsid w:val="00AA0ACC"/>
    <w:rsid w:val="00AA0F6C"/>
    <w:rsid w:val="00AA0FF7"/>
    <w:rsid w:val="00AA1BAB"/>
    <w:rsid w:val="00AA1EE3"/>
    <w:rsid w:val="00AA3F70"/>
    <w:rsid w:val="00AA43A6"/>
    <w:rsid w:val="00AA4E7B"/>
    <w:rsid w:val="00AA5442"/>
    <w:rsid w:val="00AA556A"/>
    <w:rsid w:val="00AA5F26"/>
    <w:rsid w:val="00AA6BD9"/>
    <w:rsid w:val="00AA70C4"/>
    <w:rsid w:val="00AA72C6"/>
    <w:rsid w:val="00AA7927"/>
    <w:rsid w:val="00AA7A87"/>
    <w:rsid w:val="00AB08C0"/>
    <w:rsid w:val="00AB18DC"/>
    <w:rsid w:val="00AB21DC"/>
    <w:rsid w:val="00AB2718"/>
    <w:rsid w:val="00AB27F2"/>
    <w:rsid w:val="00AB2EF7"/>
    <w:rsid w:val="00AB3CCD"/>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3E"/>
    <w:rsid w:val="00AC1618"/>
    <w:rsid w:val="00AC1DC7"/>
    <w:rsid w:val="00AC20F2"/>
    <w:rsid w:val="00AC2841"/>
    <w:rsid w:val="00AC2D22"/>
    <w:rsid w:val="00AC2E9F"/>
    <w:rsid w:val="00AC3312"/>
    <w:rsid w:val="00AC3A92"/>
    <w:rsid w:val="00AC41AB"/>
    <w:rsid w:val="00AC4468"/>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10E0"/>
    <w:rsid w:val="00AE181D"/>
    <w:rsid w:val="00AE1A94"/>
    <w:rsid w:val="00AE1EF1"/>
    <w:rsid w:val="00AE2B1F"/>
    <w:rsid w:val="00AE2B2F"/>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46E"/>
    <w:rsid w:val="00B1156E"/>
    <w:rsid w:val="00B11EC8"/>
    <w:rsid w:val="00B124BA"/>
    <w:rsid w:val="00B127B3"/>
    <w:rsid w:val="00B12A52"/>
    <w:rsid w:val="00B12FEE"/>
    <w:rsid w:val="00B139CE"/>
    <w:rsid w:val="00B13B4F"/>
    <w:rsid w:val="00B13F5E"/>
    <w:rsid w:val="00B14174"/>
    <w:rsid w:val="00B141E9"/>
    <w:rsid w:val="00B146C8"/>
    <w:rsid w:val="00B151D0"/>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8C2"/>
    <w:rsid w:val="00B23942"/>
    <w:rsid w:val="00B23B66"/>
    <w:rsid w:val="00B23DFE"/>
    <w:rsid w:val="00B24844"/>
    <w:rsid w:val="00B249B2"/>
    <w:rsid w:val="00B2533F"/>
    <w:rsid w:val="00B260AC"/>
    <w:rsid w:val="00B2658D"/>
    <w:rsid w:val="00B26A42"/>
    <w:rsid w:val="00B26AD1"/>
    <w:rsid w:val="00B26DD9"/>
    <w:rsid w:val="00B2764E"/>
    <w:rsid w:val="00B27676"/>
    <w:rsid w:val="00B301CD"/>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579E"/>
    <w:rsid w:val="00B45BC3"/>
    <w:rsid w:val="00B45DEC"/>
    <w:rsid w:val="00B4675C"/>
    <w:rsid w:val="00B4684E"/>
    <w:rsid w:val="00B46968"/>
    <w:rsid w:val="00B46D5C"/>
    <w:rsid w:val="00B46EBD"/>
    <w:rsid w:val="00B47720"/>
    <w:rsid w:val="00B47B3B"/>
    <w:rsid w:val="00B47F85"/>
    <w:rsid w:val="00B50C77"/>
    <w:rsid w:val="00B50FC2"/>
    <w:rsid w:val="00B511C8"/>
    <w:rsid w:val="00B518AC"/>
    <w:rsid w:val="00B518F4"/>
    <w:rsid w:val="00B51AF0"/>
    <w:rsid w:val="00B51D08"/>
    <w:rsid w:val="00B5221A"/>
    <w:rsid w:val="00B525D2"/>
    <w:rsid w:val="00B5330F"/>
    <w:rsid w:val="00B54BF2"/>
    <w:rsid w:val="00B54C1D"/>
    <w:rsid w:val="00B54FEB"/>
    <w:rsid w:val="00B54FFE"/>
    <w:rsid w:val="00B55C0D"/>
    <w:rsid w:val="00B5625A"/>
    <w:rsid w:val="00B5657D"/>
    <w:rsid w:val="00B56882"/>
    <w:rsid w:val="00B6031C"/>
    <w:rsid w:val="00B60978"/>
    <w:rsid w:val="00B60ED6"/>
    <w:rsid w:val="00B617BC"/>
    <w:rsid w:val="00B62765"/>
    <w:rsid w:val="00B627C5"/>
    <w:rsid w:val="00B628F9"/>
    <w:rsid w:val="00B6295D"/>
    <w:rsid w:val="00B635EA"/>
    <w:rsid w:val="00B636EA"/>
    <w:rsid w:val="00B6373E"/>
    <w:rsid w:val="00B637F5"/>
    <w:rsid w:val="00B64A1A"/>
    <w:rsid w:val="00B64EFF"/>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411"/>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7D7"/>
    <w:rsid w:val="00B84203"/>
    <w:rsid w:val="00B8433B"/>
    <w:rsid w:val="00B8434A"/>
    <w:rsid w:val="00B847AA"/>
    <w:rsid w:val="00B84D99"/>
    <w:rsid w:val="00B856BE"/>
    <w:rsid w:val="00B8580A"/>
    <w:rsid w:val="00B85CE1"/>
    <w:rsid w:val="00B8621A"/>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36B"/>
    <w:rsid w:val="00BA3CF4"/>
    <w:rsid w:val="00BA3DC2"/>
    <w:rsid w:val="00BA48D4"/>
    <w:rsid w:val="00BA4D5F"/>
    <w:rsid w:val="00BA4E25"/>
    <w:rsid w:val="00BA5CBB"/>
    <w:rsid w:val="00BA5F3D"/>
    <w:rsid w:val="00BA621E"/>
    <w:rsid w:val="00BA64DE"/>
    <w:rsid w:val="00BA6739"/>
    <w:rsid w:val="00BA6E38"/>
    <w:rsid w:val="00BA6F1B"/>
    <w:rsid w:val="00BA7470"/>
    <w:rsid w:val="00BA7880"/>
    <w:rsid w:val="00BB2657"/>
    <w:rsid w:val="00BB2EA1"/>
    <w:rsid w:val="00BB3324"/>
    <w:rsid w:val="00BB33CF"/>
    <w:rsid w:val="00BB3560"/>
    <w:rsid w:val="00BB37B2"/>
    <w:rsid w:val="00BB42F7"/>
    <w:rsid w:val="00BB4379"/>
    <w:rsid w:val="00BB4498"/>
    <w:rsid w:val="00BB47F6"/>
    <w:rsid w:val="00BB48FF"/>
    <w:rsid w:val="00BB4BC6"/>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E94"/>
    <w:rsid w:val="00BC2441"/>
    <w:rsid w:val="00BC25CA"/>
    <w:rsid w:val="00BC291D"/>
    <w:rsid w:val="00BC2970"/>
    <w:rsid w:val="00BC2F35"/>
    <w:rsid w:val="00BC34A5"/>
    <w:rsid w:val="00BC3D49"/>
    <w:rsid w:val="00BC4657"/>
    <w:rsid w:val="00BC4C2B"/>
    <w:rsid w:val="00BC4C52"/>
    <w:rsid w:val="00BC50F6"/>
    <w:rsid w:val="00BC570D"/>
    <w:rsid w:val="00BC5F50"/>
    <w:rsid w:val="00BC6D22"/>
    <w:rsid w:val="00BC714F"/>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35AE"/>
    <w:rsid w:val="00C03806"/>
    <w:rsid w:val="00C03B7E"/>
    <w:rsid w:val="00C03F20"/>
    <w:rsid w:val="00C053F0"/>
    <w:rsid w:val="00C059B7"/>
    <w:rsid w:val="00C05B59"/>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6A2A"/>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4DD"/>
    <w:rsid w:val="00C25D1F"/>
    <w:rsid w:val="00C25F0A"/>
    <w:rsid w:val="00C26A46"/>
    <w:rsid w:val="00C26EEF"/>
    <w:rsid w:val="00C2779E"/>
    <w:rsid w:val="00C302E1"/>
    <w:rsid w:val="00C304B9"/>
    <w:rsid w:val="00C308A5"/>
    <w:rsid w:val="00C31669"/>
    <w:rsid w:val="00C319BB"/>
    <w:rsid w:val="00C31B2C"/>
    <w:rsid w:val="00C31CB9"/>
    <w:rsid w:val="00C31D12"/>
    <w:rsid w:val="00C31F28"/>
    <w:rsid w:val="00C32BF9"/>
    <w:rsid w:val="00C3340A"/>
    <w:rsid w:val="00C3445E"/>
    <w:rsid w:val="00C34783"/>
    <w:rsid w:val="00C354E4"/>
    <w:rsid w:val="00C354F6"/>
    <w:rsid w:val="00C3579C"/>
    <w:rsid w:val="00C359CE"/>
    <w:rsid w:val="00C35D6F"/>
    <w:rsid w:val="00C35E0A"/>
    <w:rsid w:val="00C36252"/>
    <w:rsid w:val="00C371B8"/>
    <w:rsid w:val="00C374DC"/>
    <w:rsid w:val="00C37632"/>
    <w:rsid w:val="00C40E6D"/>
    <w:rsid w:val="00C40F44"/>
    <w:rsid w:val="00C4126D"/>
    <w:rsid w:val="00C42595"/>
    <w:rsid w:val="00C4273B"/>
    <w:rsid w:val="00C42C81"/>
    <w:rsid w:val="00C42CD4"/>
    <w:rsid w:val="00C42DCA"/>
    <w:rsid w:val="00C43152"/>
    <w:rsid w:val="00C4364B"/>
    <w:rsid w:val="00C4384B"/>
    <w:rsid w:val="00C43A14"/>
    <w:rsid w:val="00C44939"/>
    <w:rsid w:val="00C44C32"/>
    <w:rsid w:val="00C44C42"/>
    <w:rsid w:val="00C45562"/>
    <w:rsid w:val="00C45CEA"/>
    <w:rsid w:val="00C45E9C"/>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A66"/>
    <w:rsid w:val="00C542FB"/>
    <w:rsid w:val="00C5539B"/>
    <w:rsid w:val="00C56BD6"/>
    <w:rsid w:val="00C56C33"/>
    <w:rsid w:val="00C5732D"/>
    <w:rsid w:val="00C573E4"/>
    <w:rsid w:val="00C575C6"/>
    <w:rsid w:val="00C604D7"/>
    <w:rsid w:val="00C614F4"/>
    <w:rsid w:val="00C61823"/>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F42"/>
    <w:rsid w:val="00C66450"/>
    <w:rsid w:val="00C666BD"/>
    <w:rsid w:val="00C66DA9"/>
    <w:rsid w:val="00C66F22"/>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31D7"/>
    <w:rsid w:val="00C831F5"/>
    <w:rsid w:val="00C8374E"/>
    <w:rsid w:val="00C84052"/>
    <w:rsid w:val="00C84D36"/>
    <w:rsid w:val="00C84D42"/>
    <w:rsid w:val="00C8529B"/>
    <w:rsid w:val="00C85A75"/>
    <w:rsid w:val="00C861F7"/>
    <w:rsid w:val="00C863DF"/>
    <w:rsid w:val="00C86A10"/>
    <w:rsid w:val="00C870F8"/>
    <w:rsid w:val="00C873D7"/>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EE8"/>
    <w:rsid w:val="00C97364"/>
    <w:rsid w:val="00C97678"/>
    <w:rsid w:val="00CA04CB"/>
    <w:rsid w:val="00CA14C4"/>
    <w:rsid w:val="00CA15CE"/>
    <w:rsid w:val="00CA16A2"/>
    <w:rsid w:val="00CA179C"/>
    <w:rsid w:val="00CA2346"/>
    <w:rsid w:val="00CA29E2"/>
    <w:rsid w:val="00CA2FA7"/>
    <w:rsid w:val="00CA3620"/>
    <w:rsid w:val="00CA367F"/>
    <w:rsid w:val="00CA3710"/>
    <w:rsid w:val="00CA39E8"/>
    <w:rsid w:val="00CA40A4"/>
    <w:rsid w:val="00CA5AE9"/>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EFD"/>
    <w:rsid w:val="00CD342F"/>
    <w:rsid w:val="00CD3993"/>
    <w:rsid w:val="00CD3A80"/>
    <w:rsid w:val="00CD4729"/>
    <w:rsid w:val="00CD47B9"/>
    <w:rsid w:val="00CD4C89"/>
    <w:rsid w:val="00CD4CE9"/>
    <w:rsid w:val="00CD5090"/>
    <w:rsid w:val="00CD51EF"/>
    <w:rsid w:val="00CD56FA"/>
    <w:rsid w:val="00CD5B90"/>
    <w:rsid w:val="00CD6641"/>
    <w:rsid w:val="00CD6830"/>
    <w:rsid w:val="00CD6913"/>
    <w:rsid w:val="00CD7B60"/>
    <w:rsid w:val="00CD7C6C"/>
    <w:rsid w:val="00CD7D16"/>
    <w:rsid w:val="00CD7FF2"/>
    <w:rsid w:val="00CE0B8E"/>
    <w:rsid w:val="00CE1096"/>
    <w:rsid w:val="00CE1110"/>
    <w:rsid w:val="00CE11B1"/>
    <w:rsid w:val="00CE1866"/>
    <w:rsid w:val="00CE2363"/>
    <w:rsid w:val="00CE2D36"/>
    <w:rsid w:val="00CE3294"/>
    <w:rsid w:val="00CE3B2C"/>
    <w:rsid w:val="00CE4361"/>
    <w:rsid w:val="00CE45BD"/>
    <w:rsid w:val="00CE467E"/>
    <w:rsid w:val="00CE530D"/>
    <w:rsid w:val="00CE539E"/>
    <w:rsid w:val="00CE60E1"/>
    <w:rsid w:val="00CE6764"/>
    <w:rsid w:val="00CE6F94"/>
    <w:rsid w:val="00CE7224"/>
    <w:rsid w:val="00CE7461"/>
    <w:rsid w:val="00CE7769"/>
    <w:rsid w:val="00CE7A35"/>
    <w:rsid w:val="00CF0728"/>
    <w:rsid w:val="00CF0A41"/>
    <w:rsid w:val="00CF0B90"/>
    <w:rsid w:val="00CF0DE7"/>
    <w:rsid w:val="00CF0EA0"/>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52C"/>
    <w:rsid w:val="00CF771C"/>
    <w:rsid w:val="00CF7936"/>
    <w:rsid w:val="00CF7FC4"/>
    <w:rsid w:val="00D00172"/>
    <w:rsid w:val="00D00978"/>
    <w:rsid w:val="00D00A46"/>
    <w:rsid w:val="00D01020"/>
    <w:rsid w:val="00D01073"/>
    <w:rsid w:val="00D019B6"/>
    <w:rsid w:val="00D03286"/>
    <w:rsid w:val="00D032B8"/>
    <w:rsid w:val="00D0419D"/>
    <w:rsid w:val="00D04227"/>
    <w:rsid w:val="00D04868"/>
    <w:rsid w:val="00D04F37"/>
    <w:rsid w:val="00D059A1"/>
    <w:rsid w:val="00D05BFC"/>
    <w:rsid w:val="00D05FFD"/>
    <w:rsid w:val="00D0615C"/>
    <w:rsid w:val="00D06455"/>
    <w:rsid w:val="00D06D15"/>
    <w:rsid w:val="00D0730F"/>
    <w:rsid w:val="00D076ED"/>
    <w:rsid w:val="00D105DA"/>
    <w:rsid w:val="00D106B2"/>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F05"/>
    <w:rsid w:val="00D161F9"/>
    <w:rsid w:val="00D16495"/>
    <w:rsid w:val="00D16809"/>
    <w:rsid w:val="00D1744F"/>
    <w:rsid w:val="00D1780C"/>
    <w:rsid w:val="00D20872"/>
    <w:rsid w:val="00D20B20"/>
    <w:rsid w:val="00D20C1E"/>
    <w:rsid w:val="00D20DFA"/>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831"/>
    <w:rsid w:val="00D36B43"/>
    <w:rsid w:val="00D371E2"/>
    <w:rsid w:val="00D37506"/>
    <w:rsid w:val="00D37CDF"/>
    <w:rsid w:val="00D37F37"/>
    <w:rsid w:val="00D40577"/>
    <w:rsid w:val="00D406DE"/>
    <w:rsid w:val="00D40E8D"/>
    <w:rsid w:val="00D41D3C"/>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520D"/>
    <w:rsid w:val="00D55672"/>
    <w:rsid w:val="00D557D4"/>
    <w:rsid w:val="00D55D9F"/>
    <w:rsid w:val="00D560BB"/>
    <w:rsid w:val="00D56105"/>
    <w:rsid w:val="00D566A2"/>
    <w:rsid w:val="00D569DC"/>
    <w:rsid w:val="00D56F01"/>
    <w:rsid w:val="00D5772B"/>
    <w:rsid w:val="00D57BE3"/>
    <w:rsid w:val="00D60CEB"/>
    <w:rsid w:val="00D60ED4"/>
    <w:rsid w:val="00D61707"/>
    <w:rsid w:val="00D62226"/>
    <w:rsid w:val="00D6240F"/>
    <w:rsid w:val="00D624F7"/>
    <w:rsid w:val="00D63489"/>
    <w:rsid w:val="00D63A91"/>
    <w:rsid w:val="00D647B2"/>
    <w:rsid w:val="00D64A56"/>
    <w:rsid w:val="00D66220"/>
    <w:rsid w:val="00D66500"/>
    <w:rsid w:val="00D67185"/>
    <w:rsid w:val="00D6748F"/>
    <w:rsid w:val="00D679D8"/>
    <w:rsid w:val="00D700F1"/>
    <w:rsid w:val="00D7026D"/>
    <w:rsid w:val="00D71293"/>
    <w:rsid w:val="00D71CE1"/>
    <w:rsid w:val="00D72091"/>
    <w:rsid w:val="00D72523"/>
    <w:rsid w:val="00D7414D"/>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201F"/>
    <w:rsid w:val="00D821F7"/>
    <w:rsid w:val="00D82878"/>
    <w:rsid w:val="00D83276"/>
    <w:rsid w:val="00D83569"/>
    <w:rsid w:val="00D8357F"/>
    <w:rsid w:val="00D83AF1"/>
    <w:rsid w:val="00D83B55"/>
    <w:rsid w:val="00D83E80"/>
    <w:rsid w:val="00D8435A"/>
    <w:rsid w:val="00D849EC"/>
    <w:rsid w:val="00D84DA9"/>
    <w:rsid w:val="00D85BFE"/>
    <w:rsid w:val="00D85FF6"/>
    <w:rsid w:val="00D865EF"/>
    <w:rsid w:val="00D86604"/>
    <w:rsid w:val="00D869A4"/>
    <w:rsid w:val="00D87096"/>
    <w:rsid w:val="00D8754C"/>
    <w:rsid w:val="00D90647"/>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9E7"/>
    <w:rsid w:val="00D97BD4"/>
    <w:rsid w:val="00D97D11"/>
    <w:rsid w:val="00DA01B1"/>
    <w:rsid w:val="00DA0E3B"/>
    <w:rsid w:val="00DA10C5"/>
    <w:rsid w:val="00DA118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762A"/>
    <w:rsid w:val="00DA7F65"/>
    <w:rsid w:val="00DB0ADE"/>
    <w:rsid w:val="00DB0E98"/>
    <w:rsid w:val="00DB0F93"/>
    <w:rsid w:val="00DB13F9"/>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4891"/>
    <w:rsid w:val="00DC4AB7"/>
    <w:rsid w:val="00DC4E01"/>
    <w:rsid w:val="00DC4F2E"/>
    <w:rsid w:val="00DC5B29"/>
    <w:rsid w:val="00DC5FBF"/>
    <w:rsid w:val="00DC6242"/>
    <w:rsid w:val="00DC6258"/>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4179"/>
    <w:rsid w:val="00DE5173"/>
    <w:rsid w:val="00DE526A"/>
    <w:rsid w:val="00DE5414"/>
    <w:rsid w:val="00DE541A"/>
    <w:rsid w:val="00DE5ABA"/>
    <w:rsid w:val="00DE5C5A"/>
    <w:rsid w:val="00DE6C60"/>
    <w:rsid w:val="00DE71F3"/>
    <w:rsid w:val="00DE77E5"/>
    <w:rsid w:val="00DE7B07"/>
    <w:rsid w:val="00DE7C20"/>
    <w:rsid w:val="00DF00AC"/>
    <w:rsid w:val="00DF0141"/>
    <w:rsid w:val="00DF0DFE"/>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18BE"/>
    <w:rsid w:val="00E21A47"/>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95A"/>
    <w:rsid w:val="00E31973"/>
    <w:rsid w:val="00E31A77"/>
    <w:rsid w:val="00E31C19"/>
    <w:rsid w:val="00E320C5"/>
    <w:rsid w:val="00E3232A"/>
    <w:rsid w:val="00E33137"/>
    <w:rsid w:val="00E338D7"/>
    <w:rsid w:val="00E33C82"/>
    <w:rsid w:val="00E34BB6"/>
    <w:rsid w:val="00E3511A"/>
    <w:rsid w:val="00E35123"/>
    <w:rsid w:val="00E35BEE"/>
    <w:rsid w:val="00E37B33"/>
    <w:rsid w:val="00E37C20"/>
    <w:rsid w:val="00E37DF8"/>
    <w:rsid w:val="00E40719"/>
    <w:rsid w:val="00E411A9"/>
    <w:rsid w:val="00E41928"/>
    <w:rsid w:val="00E41AAB"/>
    <w:rsid w:val="00E41BDB"/>
    <w:rsid w:val="00E41CBF"/>
    <w:rsid w:val="00E42EC1"/>
    <w:rsid w:val="00E42FD3"/>
    <w:rsid w:val="00E431E2"/>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4A4"/>
    <w:rsid w:val="00E657AD"/>
    <w:rsid w:val="00E65BBE"/>
    <w:rsid w:val="00E65BFD"/>
    <w:rsid w:val="00E65E9E"/>
    <w:rsid w:val="00E65F3A"/>
    <w:rsid w:val="00E66CEA"/>
    <w:rsid w:val="00E66DAE"/>
    <w:rsid w:val="00E672F8"/>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64D"/>
    <w:rsid w:val="00E77748"/>
    <w:rsid w:val="00E7793C"/>
    <w:rsid w:val="00E77D9F"/>
    <w:rsid w:val="00E80243"/>
    <w:rsid w:val="00E809ED"/>
    <w:rsid w:val="00E81065"/>
    <w:rsid w:val="00E811DD"/>
    <w:rsid w:val="00E81F48"/>
    <w:rsid w:val="00E824D5"/>
    <w:rsid w:val="00E8256B"/>
    <w:rsid w:val="00E83375"/>
    <w:rsid w:val="00E843B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7352"/>
    <w:rsid w:val="00EC7694"/>
    <w:rsid w:val="00EC7C0A"/>
    <w:rsid w:val="00ED0052"/>
    <w:rsid w:val="00ED00DD"/>
    <w:rsid w:val="00ED04BF"/>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38"/>
    <w:rsid w:val="00ED3AFE"/>
    <w:rsid w:val="00ED3B12"/>
    <w:rsid w:val="00ED3E20"/>
    <w:rsid w:val="00ED464A"/>
    <w:rsid w:val="00ED4779"/>
    <w:rsid w:val="00ED4A7A"/>
    <w:rsid w:val="00ED4C03"/>
    <w:rsid w:val="00ED4E3D"/>
    <w:rsid w:val="00ED5043"/>
    <w:rsid w:val="00ED5F6D"/>
    <w:rsid w:val="00ED5FCB"/>
    <w:rsid w:val="00ED6095"/>
    <w:rsid w:val="00ED6B25"/>
    <w:rsid w:val="00ED6C37"/>
    <w:rsid w:val="00ED6C78"/>
    <w:rsid w:val="00ED6FFC"/>
    <w:rsid w:val="00ED7784"/>
    <w:rsid w:val="00EE0155"/>
    <w:rsid w:val="00EE042F"/>
    <w:rsid w:val="00EE0452"/>
    <w:rsid w:val="00EE056A"/>
    <w:rsid w:val="00EE25F7"/>
    <w:rsid w:val="00EE3251"/>
    <w:rsid w:val="00EE380C"/>
    <w:rsid w:val="00EE3C4A"/>
    <w:rsid w:val="00EE453F"/>
    <w:rsid w:val="00EE45F9"/>
    <w:rsid w:val="00EE4FF9"/>
    <w:rsid w:val="00EE5124"/>
    <w:rsid w:val="00EE5601"/>
    <w:rsid w:val="00EE583C"/>
    <w:rsid w:val="00EE5D92"/>
    <w:rsid w:val="00EE5DC9"/>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F8A"/>
    <w:rsid w:val="00EF6DA0"/>
    <w:rsid w:val="00EF72E3"/>
    <w:rsid w:val="00F00542"/>
    <w:rsid w:val="00F00670"/>
    <w:rsid w:val="00F006F4"/>
    <w:rsid w:val="00F00B37"/>
    <w:rsid w:val="00F00C99"/>
    <w:rsid w:val="00F010D8"/>
    <w:rsid w:val="00F01CA9"/>
    <w:rsid w:val="00F01F55"/>
    <w:rsid w:val="00F028E4"/>
    <w:rsid w:val="00F04211"/>
    <w:rsid w:val="00F042AA"/>
    <w:rsid w:val="00F043FE"/>
    <w:rsid w:val="00F0452E"/>
    <w:rsid w:val="00F04E10"/>
    <w:rsid w:val="00F0512D"/>
    <w:rsid w:val="00F05297"/>
    <w:rsid w:val="00F0558E"/>
    <w:rsid w:val="00F05C46"/>
    <w:rsid w:val="00F05D84"/>
    <w:rsid w:val="00F05F3C"/>
    <w:rsid w:val="00F07CD8"/>
    <w:rsid w:val="00F104E3"/>
    <w:rsid w:val="00F10C24"/>
    <w:rsid w:val="00F1148A"/>
    <w:rsid w:val="00F11EB3"/>
    <w:rsid w:val="00F11F0B"/>
    <w:rsid w:val="00F122F0"/>
    <w:rsid w:val="00F1237E"/>
    <w:rsid w:val="00F12ACE"/>
    <w:rsid w:val="00F1314B"/>
    <w:rsid w:val="00F13CFF"/>
    <w:rsid w:val="00F13F6F"/>
    <w:rsid w:val="00F143BD"/>
    <w:rsid w:val="00F146CE"/>
    <w:rsid w:val="00F1479D"/>
    <w:rsid w:val="00F14C5D"/>
    <w:rsid w:val="00F14D24"/>
    <w:rsid w:val="00F14DF4"/>
    <w:rsid w:val="00F14FB1"/>
    <w:rsid w:val="00F15A54"/>
    <w:rsid w:val="00F168B2"/>
    <w:rsid w:val="00F16DB7"/>
    <w:rsid w:val="00F179CE"/>
    <w:rsid w:val="00F204B9"/>
    <w:rsid w:val="00F20627"/>
    <w:rsid w:val="00F2067A"/>
    <w:rsid w:val="00F2119C"/>
    <w:rsid w:val="00F21D0C"/>
    <w:rsid w:val="00F21E4B"/>
    <w:rsid w:val="00F2247D"/>
    <w:rsid w:val="00F2260F"/>
    <w:rsid w:val="00F22A77"/>
    <w:rsid w:val="00F22EBF"/>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C83"/>
    <w:rsid w:val="00F34D62"/>
    <w:rsid w:val="00F3645C"/>
    <w:rsid w:val="00F3695A"/>
    <w:rsid w:val="00F36B4E"/>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EBE"/>
    <w:rsid w:val="00F4453D"/>
    <w:rsid w:val="00F45A8D"/>
    <w:rsid w:val="00F46235"/>
    <w:rsid w:val="00F4651D"/>
    <w:rsid w:val="00F46736"/>
    <w:rsid w:val="00F47209"/>
    <w:rsid w:val="00F47297"/>
    <w:rsid w:val="00F47595"/>
    <w:rsid w:val="00F475BF"/>
    <w:rsid w:val="00F477CE"/>
    <w:rsid w:val="00F47B29"/>
    <w:rsid w:val="00F47DEF"/>
    <w:rsid w:val="00F47F3C"/>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45B"/>
    <w:rsid w:val="00F566A8"/>
    <w:rsid w:val="00F56B4C"/>
    <w:rsid w:val="00F573FD"/>
    <w:rsid w:val="00F60D4C"/>
    <w:rsid w:val="00F60FE9"/>
    <w:rsid w:val="00F6166E"/>
    <w:rsid w:val="00F61B89"/>
    <w:rsid w:val="00F61D36"/>
    <w:rsid w:val="00F62012"/>
    <w:rsid w:val="00F624A4"/>
    <w:rsid w:val="00F628A9"/>
    <w:rsid w:val="00F62C81"/>
    <w:rsid w:val="00F64648"/>
    <w:rsid w:val="00F65855"/>
    <w:rsid w:val="00F659CF"/>
    <w:rsid w:val="00F65AB6"/>
    <w:rsid w:val="00F66663"/>
    <w:rsid w:val="00F66864"/>
    <w:rsid w:val="00F66C71"/>
    <w:rsid w:val="00F67546"/>
    <w:rsid w:val="00F678BA"/>
    <w:rsid w:val="00F707DA"/>
    <w:rsid w:val="00F71F2B"/>
    <w:rsid w:val="00F72461"/>
    <w:rsid w:val="00F72C5D"/>
    <w:rsid w:val="00F72D21"/>
    <w:rsid w:val="00F73A15"/>
    <w:rsid w:val="00F746BC"/>
    <w:rsid w:val="00F75637"/>
    <w:rsid w:val="00F7580C"/>
    <w:rsid w:val="00F76253"/>
    <w:rsid w:val="00F76A8F"/>
    <w:rsid w:val="00F77556"/>
    <w:rsid w:val="00F779CB"/>
    <w:rsid w:val="00F77B0B"/>
    <w:rsid w:val="00F77E55"/>
    <w:rsid w:val="00F807F5"/>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8E6"/>
    <w:rsid w:val="00F87351"/>
    <w:rsid w:val="00F8748A"/>
    <w:rsid w:val="00F8753C"/>
    <w:rsid w:val="00F87848"/>
    <w:rsid w:val="00F879A2"/>
    <w:rsid w:val="00F90495"/>
    <w:rsid w:val="00F9072E"/>
    <w:rsid w:val="00F9076F"/>
    <w:rsid w:val="00F90F29"/>
    <w:rsid w:val="00F91240"/>
    <w:rsid w:val="00F91F73"/>
    <w:rsid w:val="00F92C97"/>
    <w:rsid w:val="00F92E17"/>
    <w:rsid w:val="00F92E54"/>
    <w:rsid w:val="00F93574"/>
    <w:rsid w:val="00F93AF1"/>
    <w:rsid w:val="00F9420D"/>
    <w:rsid w:val="00F94B65"/>
    <w:rsid w:val="00F95099"/>
    <w:rsid w:val="00F9522D"/>
    <w:rsid w:val="00F957AE"/>
    <w:rsid w:val="00F957F7"/>
    <w:rsid w:val="00F95D58"/>
    <w:rsid w:val="00F95F5C"/>
    <w:rsid w:val="00F96D88"/>
    <w:rsid w:val="00F96DF0"/>
    <w:rsid w:val="00F96F2D"/>
    <w:rsid w:val="00F9729C"/>
    <w:rsid w:val="00F97B43"/>
    <w:rsid w:val="00F97B8C"/>
    <w:rsid w:val="00FA001A"/>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25F"/>
    <w:rsid w:val="00FB7277"/>
    <w:rsid w:val="00FB7AF0"/>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D05EF"/>
    <w:rsid w:val="00FD1111"/>
    <w:rsid w:val="00FD114D"/>
    <w:rsid w:val="00FD231E"/>
    <w:rsid w:val="00FD236A"/>
    <w:rsid w:val="00FD26D1"/>
    <w:rsid w:val="00FD31EA"/>
    <w:rsid w:val="00FD3344"/>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512C"/>
    <w:rsid w:val="00FE5256"/>
    <w:rsid w:val="00FE61F7"/>
    <w:rsid w:val="00FE6A08"/>
    <w:rsid w:val="00FE6A0E"/>
    <w:rsid w:val="00FE7126"/>
    <w:rsid w:val="00FE7362"/>
    <w:rsid w:val="00FE751E"/>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39997325"/>
  <w15:chartTrackingRefBased/>
  <w15:docId w15:val="{9448ED1C-3CF4-4FB8-AD31-E689D54B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0557AE"/>
    <w:pPr>
      <w:keepNext/>
      <w:numPr>
        <w:ilvl w:val="1"/>
        <w:numId w:val="3"/>
      </w:numPr>
      <w:spacing w:before="240" w:after="24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9A31E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0557AE"/>
    <w:rPr>
      <w:rFonts w:ascii="Arial" w:hAnsi="Arial"/>
      <w:b/>
      <w:bCs/>
      <w:iCs/>
      <w:sz w:val="28"/>
      <w:szCs w:val="28"/>
      <w:lang w:val="x-none" w:eastAsia="x-none"/>
    </w:rPr>
  </w:style>
  <w:style w:type="character" w:customStyle="1" w:styleId="Heading3Char">
    <w:name w:val="Heading 3 Char"/>
    <w:link w:val="Heading3"/>
    <w:uiPriority w:val="99"/>
    <w:rsid w:val="009A31E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www.usbr.gov/pn/fcrps/documents/1999ba.pdf" TargetMode="External"/><Relationship Id="rId55" Type="http://schemas.openxmlformats.org/officeDocument/2006/relationships/hyperlink" Target="http://www.westcoast.fisheries.noaa.gov/fish_passage/fcrps_opinion/federal_columbia_river_power_system.html" TargetMode="External"/><Relationship Id="rId63" Type="http://schemas.openxmlformats.org/officeDocument/2006/relationships/image" Target="media/image3.emf"/><Relationship Id="rId68" Type="http://schemas.openxmlformats.org/officeDocument/2006/relationships/hyperlink" Target="http://www.nwd-wc.usace.army.mil/tmt/documents/ops/spill/cap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fws.gov/pacific/finalbiop/BiOp.html" TargetMode="External"/><Relationship Id="rId58" Type="http://schemas.openxmlformats.org/officeDocument/2006/relationships/hyperlink" Target="http://pweb.crohms.org/tmt/documents/wmp/" TargetMode="External"/><Relationship Id="rId66" Type="http://schemas.openxmlformats.org/officeDocument/2006/relationships/hyperlink" Target="http://www.nwd-wc.usace.army.mil/tmt/wq/studies/wq_plan/wq2014.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usace.army.mil/Missions/Water/Columbia/Flood-Control/" TargetMode="External"/><Relationship Id="rId61" Type="http://schemas.openxmlformats.org/officeDocument/2006/relationships/image" Target="media/image2.w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www.usbr.gov/pn/hydromet/esatea.html" TargetMode="External"/><Relationship Id="rId65" Type="http://schemas.openxmlformats.org/officeDocument/2006/relationships/hyperlink" Target="http://pweb.crohms.org/tm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www.nwd-wc.usace.army.mil/report/flood_risk/" TargetMode="Externa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www.salmonrecovery.gov/BiologicalOpinions/FCRPSBiOp/2008FCRPSBiOp/2007BAandCA.aspx%20%2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pweb.crohms.org/tmt/documents/fpp/" TargetMode="External"/><Relationship Id="rId67" Type="http://schemas.openxmlformats.org/officeDocument/2006/relationships/hyperlink" Target="http://www.nwd.usace.army.mil/Missions/Water/Columbia/Water-Quality/"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LibbySturgeonBiOp.aspx" TargetMode="External"/><Relationship Id="rId62" Type="http://schemas.openxmlformats.org/officeDocument/2006/relationships/oleObject" Target="embeddings/oleObject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45C40-A336-446C-AF56-0833B0F9973A}">
  <ds:schemaRefs>
    <ds:schemaRef ds:uri="http://schemas.openxmlformats.org/officeDocument/2006/bibliography"/>
  </ds:schemaRefs>
</ds:datastoreItem>
</file>

<file path=customXml/itemProps10.xml><?xml version="1.0" encoding="utf-8"?>
<ds:datastoreItem xmlns:ds="http://schemas.openxmlformats.org/officeDocument/2006/customXml" ds:itemID="{5626D85E-A4C0-464D-BA93-DA911DD6D889}">
  <ds:schemaRefs>
    <ds:schemaRef ds:uri="http://schemas.openxmlformats.org/officeDocument/2006/bibliography"/>
  </ds:schemaRefs>
</ds:datastoreItem>
</file>

<file path=customXml/itemProps11.xml><?xml version="1.0" encoding="utf-8"?>
<ds:datastoreItem xmlns:ds="http://schemas.openxmlformats.org/officeDocument/2006/customXml" ds:itemID="{AA8466B4-E832-44B2-B46A-F5ABA79D5A69}">
  <ds:schemaRefs>
    <ds:schemaRef ds:uri="http://schemas.openxmlformats.org/officeDocument/2006/bibliography"/>
  </ds:schemaRefs>
</ds:datastoreItem>
</file>

<file path=customXml/itemProps12.xml><?xml version="1.0" encoding="utf-8"?>
<ds:datastoreItem xmlns:ds="http://schemas.openxmlformats.org/officeDocument/2006/customXml" ds:itemID="{72893284-EDD4-4EE6-AA8F-D967D255FAC3}">
  <ds:schemaRefs>
    <ds:schemaRef ds:uri="http://schemas.openxmlformats.org/officeDocument/2006/bibliography"/>
  </ds:schemaRefs>
</ds:datastoreItem>
</file>

<file path=customXml/itemProps13.xml><?xml version="1.0" encoding="utf-8"?>
<ds:datastoreItem xmlns:ds="http://schemas.openxmlformats.org/officeDocument/2006/customXml" ds:itemID="{40DAED63-8CE2-47D5-941E-B400D73AA205}">
  <ds:schemaRefs>
    <ds:schemaRef ds:uri="http://schemas.openxmlformats.org/officeDocument/2006/bibliography"/>
  </ds:schemaRefs>
</ds:datastoreItem>
</file>

<file path=customXml/itemProps14.xml><?xml version="1.0" encoding="utf-8"?>
<ds:datastoreItem xmlns:ds="http://schemas.openxmlformats.org/officeDocument/2006/customXml" ds:itemID="{F450E4AD-29E9-4423-BAFB-9E0B51E831B7}">
  <ds:schemaRefs>
    <ds:schemaRef ds:uri="http://schemas.openxmlformats.org/officeDocument/2006/bibliography"/>
  </ds:schemaRefs>
</ds:datastoreItem>
</file>

<file path=customXml/itemProps15.xml><?xml version="1.0" encoding="utf-8"?>
<ds:datastoreItem xmlns:ds="http://schemas.openxmlformats.org/officeDocument/2006/customXml" ds:itemID="{96D7183A-F05E-43FC-B78A-FB8B59BD0ACC}">
  <ds:schemaRefs>
    <ds:schemaRef ds:uri="http://schemas.openxmlformats.org/officeDocument/2006/bibliography"/>
  </ds:schemaRefs>
</ds:datastoreItem>
</file>

<file path=customXml/itemProps16.xml><?xml version="1.0" encoding="utf-8"?>
<ds:datastoreItem xmlns:ds="http://schemas.openxmlformats.org/officeDocument/2006/customXml" ds:itemID="{7B13A2A9-C71D-473F-A8A2-2D9978442302}">
  <ds:schemaRefs>
    <ds:schemaRef ds:uri="http://schemas.openxmlformats.org/officeDocument/2006/bibliography"/>
  </ds:schemaRefs>
</ds:datastoreItem>
</file>

<file path=customXml/itemProps17.xml><?xml version="1.0" encoding="utf-8"?>
<ds:datastoreItem xmlns:ds="http://schemas.openxmlformats.org/officeDocument/2006/customXml" ds:itemID="{1EDC77C7-277D-48DB-A3DA-D6EAEB11BC13}">
  <ds:schemaRefs>
    <ds:schemaRef ds:uri="http://schemas.openxmlformats.org/officeDocument/2006/bibliography"/>
  </ds:schemaRefs>
</ds:datastoreItem>
</file>

<file path=customXml/itemProps18.xml><?xml version="1.0" encoding="utf-8"?>
<ds:datastoreItem xmlns:ds="http://schemas.openxmlformats.org/officeDocument/2006/customXml" ds:itemID="{CB3904CB-46C9-4B19-8DDF-0D550FE58D3B}">
  <ds:schemaRefs>
    <ds:schemaRef ds:uri="http://schemas.openxmlformats.org/officeDocument/2006/bibliography"/>
  </ds:schemaRefs>
</ds:datastoreItem>
</file>

<file path=customXml/itemProps19.xml><?xml version="1.0" encoding="utf-8"?>
<ds:datastoreItem xmlns:ds="http://schemas.openxmlformats.org/officeDocument/2006/customXml" ds:itemID="{4FC7BC74-F0A2-4318-9B4F-AC49AF0849AF}">
  <ds:schemaRefs>
    <ds:schemaRef ds:uri="http://schemas.openxmlformats.org/officeDocument/2006/bibliography"/>
  </ds:schemaRefs>
</ds:datastoreItem>
</file>

<file path=customXml/itemProps2.xml><?xml version="1.0" encoding="utf-8"?>
<ds:datastoreItem xmlns:ds="http://schemas.openxmlformats.org/officeDocument/2006/customXml" ds:itemID="{141D7442-C16A-4C57-A7A6-CDB744E8D42F}">
  <ds:schemaRefs>
    <ds:schemaRef ds:uri="http://schemas.openxmlformats.org/officeDocument/2006/bibliography"/>
  </ds:schemaRefs>
</ds:datastoreItem>
</file>

<file path=customXml/itemProps20.xml><?xml version="1.0" encoding="utf-8"?>
<ds:datastoreItem xmlns:ds="http://schemas.openxmlformats.org/officeDocument/2006/customXml" ds:itemID="{90EAB8AD-3D50-4A42-8FBC-822C43187074}">
  <ds:schemaRefs>
    <ds:schemaRef ds:uri="http://schemas.openxmlformats.org/officeDocument/2006/bibliography"/>
  </ds:schemaRefs>
</ds:datastoreItem>
</file>

<file path=customXml/itemProps21.xml><?xml version="1.0" encoding="utf-8"?>
<ds:datastoreItem xmlns:ds="http://schemas.openxmlformats.org/officeDocument/2006/customXml" ds:itemID="{8B364CC4-3567-409D-ABA1-A0AB1770B439}">
  <ds:schemaRefs>
    <ds:schemaRef ds:uri="http://schemas.openxmlformats.org/officeDocument/2006/bibliography"/>
  </ds:schemaRefs>
</ds:datastoreItem>
</file>

<file path=customXml/itemProps22.xml><?xml version="1.0" encoding="utf-8"?>
<ds:datastoreItem xmlns:ds="http://schemas.openxmlformats.org/officeDocument/2006/customXml" ds:itemID="{E2041061-A518-44F9-A4FE-005C654A570F}">
  <ds:schemaRefs>
    <ds:schemaRef ds:uri="http://schemas.openxmlformats.org/officeDocument/2006/bibliography"/>
  </ds:schemaRefs>
</ds:datastoreItem>
</file>

<file path=customXml/itemProps23.xml><?xml version="1.0" encoding="utf-8"?>
<ds:datastoreItem xmlns:ds="http://schemas.openxmlformats.org/officeDocument/2006/customXml" ds:itemID="{6FF0CA22-2714-4974-AD5B-F5D84E6ABC3F}">
  <ds:schemaRefs>
    <ds:schemaRef ds:uri="http://schemas.openxmlformats.org/officeDocument/2006/bibliography"/>
  </ds:schemaRefs>
</ds:datastoreItem>
</file>

<file path=customXml/itemProps24.xml><?xml version="1.0" encoding="utf-8"?>
<ds:datastoreItem xmlns:ds="http://schemas.openxmlformats.org/officeDocument/2006/customXml" ds:itemID="{4EB78A82-B17D-496F-9CB7-4E90A3EB2190}">
  <ds:schemaRefs>
    <ds:schemaRef ds:uri="http://schemas.openxmlformats.org/officeDocument/2006/bibliography"/>
  </ds:schemaRefs>
</ds:datastoreItem>
</file>

<file path=customXml/itemProps25.xml><?xml version="1.0" encoding="utf-8"?>
<ds:datastoreItem xmlns:ds="http://schemas.openxmlformats.org/officeDocument/2006/customXml" ds:itemID="{76E33BF0-E25F-4C4A-A6CF-37499B9BDF3B}">
  <ds:schemaRefs>
    <ds:schemaRef ds:uri="http://schemas.openxmlformats.org/officeDocument/2006/bibliography"/>
  </ds:schemaRefs>
</ds:datastoreItem>
</file>

<file path=customXml/itemProps26.xml><?xml version="1.0" encoding="utf-8"?>
<ds:datastoreItem xmlns:ds="http://schemas.openxmlformats.org/officeDocument/2006/customXml" ds:itemID="{B83EF3DF-6EDC-4F82-A36D-58A273D829EE}">
  <ds:schemaRefs>
    <ds:schemaRef ds:uri="http://schemas.openxmlformats.org/officeDocument/2006/bibliography"/>
  </ds:schemaRefs>
</ds:datastoreItem>
</file>

<file path=customXml/itemProps27.xml><?xml version="1.0" encoding="utf-8"?>
<ds:datastoreItem xmlns:ds="http://schemas.openxmlformats.org/officeDocument/2006/customXml" ds:itemID="{5EE4639D-C5E5-4FC3-9028-660DA7284A83}">
  <ds:schemaRefs>
    <ds:schemaRef ds:uri="http://schemas.openxmlformats.org/officeDocument/2006/bibliography"/>
  </ds:schemaRefs>
</ds:datastoreItem>
</file>

<file path=customXml/itemProps28.xml><?xml version="1.0" encoding="utf-8"?>
<ds:datastoreItem xmlns:ds="http://schemas.openxmlformats.org/officeDocument/2006/customXml" ds:itemID="{59BB9D89-02B4-4B88-B2D5-7244CF44874E}">
  <ds:schemaRefs>
    <ds:schemaRef ds:uri="http://schemas.openxmlformats.org/officeDocument/2006/bibliography"/>
  </ds:schemaRefs>
</ds:datastoreItem>
</file>

<file path=customXml/itemProps29.xml><?xml version="1.0" encoding="utf-8"?>
<ds:datastoreItem xmlns:ds="http://schemas.openxmlformats.org/officeDocument/2006/customXml" ds:itemID="{C8FE2746-D840-49DD-80B5-DB7BA96AFEE9}">
  <ds:schemaRefs>
    <ds:schemaRef ds:uri="http://schemas.openxmlformats.org/officeDocument/2006/bibliography"/>
  </ds:schemaRefs>
</ds:datastoreItem>
</file>

<file path=customXml/itemProps3.xml><?xml version="1.0" encoding="utf-8"?>
<ds:datastoreItem xmlns:ds="http://schemas.openxmlformats.org/officeDocument/2006/customXml" ds:itemID="{270A26BA-628C-4F5E-B5CB-3AF7884AA8BB}">
  <ds:schemaRefs>
    <ds:schemaRef ds:uri="http://schemas.openxmlformats.org/officeDocument/2006/bibliography"/>
  </ds:schemaRefs>
</ds:datastoreItem>
</file>

<file path=customXml/itemProps30.xml><?xml version="1.0" encoding="utf-8"?>
<ds:datastoreItem xmlns:ds="http://schemas.openxmlformats.org/officeDocument/2006/customXml" ds:itemID="{B3FBA794-8726-4674-9C7D-0694DCEE44EB}">
  <ds:schemaRefs>
    <ds:schemaRef ds:uri="http://schemas.openxmlformats.org/officeDocument/2006/bibliography"/>
  </ds:schemaRefs>
</ds:datastoreItem>
</file>

<file path=customXml/itemProps31.xml><?xml version="1.0" encoding="utf-8"?>
<ds:datastoreItem xmlns:ds="http://schemas.openxmlformats.org/officeDocument/2006/customXml" ds:itemID="{F5860BBD-8E1F-4645-9D97-12670A72ABC5}">
  <ds:schemaRefs>
    <ds:schemaRef ds:uri="http://schemas.openxmlformats.org/officeDocument/2006/bibliography"/>
  </ds:schemaRefs>
</ds:datastoreItem>
</file>

<file path=customXml/itemProps32.xml><?xml version="1.0" encoding="utf-8"?>
<ds:datastoreItem xmlns:ds="http://schemas.openxmlformats.org/officeDocument/2006/customXml" ds:itemID="{6F88DCCB-21CC-459C-BE70-6AE7C466B47E}">
  <ds:schemaRefs>
    <ds:schemaRef ds:uri="http://schemas.openxmlformats.org/officeDocument/2006/bibliography"/>
  </ds:schemaRefs>
</ds:datastoreItem>
</file>

<file path=customXml/itemProps33.xml><?xml version="1.0" encoding="utf-8"?>
<ds:datastoreItem xmlns:ds="http://schemas.openxmlformats.org/officeDocument/2006/customXml" ds:itemID="{E296BDFB-04CF-4C30-909E-4E45C0E0043A}">
  <ds:schemaRefs>
    <ds:schemaRef ds:uri="http://schemas.openxmlformats.org/officeDocument/2006/bibliography"/>
  </ds:schemaRefs>
</ds:datastoreItem>
</file>

<file path=customXml/itemProps34.xml><?xml version="1.0" encoding="utf-8"?>
<ds:datastoreItem xmlns:ds="http://schemas.openxmlformats.org/officeDocument/2006/customXml" ds:itemID="{BEF04254-DDFA-4E62-ABBF-E2D8A1B98E09}">
  <ds:schemaRefs>
    <ds:schemaRef ds:uri="http://schemas.openxmlformats.org/officeDocument/2006/bibliography"/>
  </ds:schemaRefs>
</ds:datastoreItem>
</file>

<file path=customXml/itemProps35.xml><?xml version="1.0" encoding="utf-8"?>
<ds:datastoreItem xmlns:ds="http://schemas.openxmlformats.org/officeDocument/2006/customXml" ds:itemID="{C41A8C24-99D5-46E5-9EC4-C886625B89C6}">
  <ds:schemaRefs>
    <ds:schemaRef ds:uri="http://schemas.openxmlformats.org/officeDocument/2006/bibliography"/>
  </ds:schemaRefs>
</ds:datastoreItem>
</file>

<file path=customXml/itemProps36.xml><?xml version="1.0" encoding="utf-8"?>
<ds:datastoreItem xmlns:ds="http://schemas.openxmlformats.org/officeDocument/2006/customXml" ds:itemID="{E9F02233-8393-423B-B8A5-1A50D9F1AB77}">
  <ds:schemaRefs>
    <ds:schemaRef ds:uri="http://schemas.openxmlformats.org/officeDocument/2006/bibliography"/>
  </ds:schemaRefs>
</ds:datastoreItem>
</file>

<file path=customXml/itemProps37.xml><?xml version="1.0" encoding="utf-8"?>
<ds:datastoreItem xmlns:ds="http://schemas.openxmlformats.org/officeDocument/2006/customXml" ds:itemID="{C98797D9-ED8A-4723-ADE0-AD085CF40E87}">
  <ds:schemaRefs>
    <ds:schemaRef ds:uri="http://schemas.openxmlformats.org/officeDocument/2006/bibliography"/>
  </ds:schemaRefs>
</ds:datastoreItem>
</file>

<file path=customXml/itemProps38.xml><?xml version="1.0" encoding="utf-8"?>
<ds:datastoreItem xmlns:ds="http://schemas.openxmlformats.org/officeDocument/2006/customXml" ds:itemID="{B2DFBBE2-B6B0-448A-A988-BB07FFC87367}">
  <ds:schemaRefs>
    <ds:schemaRef ds:uri="http://schemas.openxmlformats.org/officeDocument/2006/bibliography"/>
  </ds:schemaRefs>
</ds:datastoreItem>
</file>

<file path=customXml/itemProps39.xml><?xml version="1.0" encoding="utf-8"?>
<ds:datastoreItem xmlns:ds="http://schemas.openxmlformats.org/officeDocument/2006/customXml" ds:itemID="{026322DD-C29D-4DB4-B06F-79FE9D14DE7B}">
  <ds:schemaRefs>
    <ds:schemaRef ds:uri="http://schemas.openxmlformats.org/officeDocument/2006/bibliography"/>
  </ds:schemaRefs>
</ds:datastoreItem>
</file>

<file path=customXml/itemProps4.xml><?xml version="1.0" encoding="utf-8"?>
<ds:datastoreItem xmlns:ds="http://schemas.openxmlformats.org/officeDocument/2006/customXml" ds:itemID="{5AF0C568-B8E1-4D6B-B2DC-8384750A293C}">
  <ds:schemaRefs>
    <ds:schemaRef ds:uri="http://schemas.openxmlformats.org/officeDocument/2006/bibliography"/>
  </ds:schemaRefs>
</ds:datastoreItem>
</file>

<file path=customXml/itemProps40.xml><?xml version="1.0" encoding="utf-8"?>
<ds:datastoreItem xmlns:ds="http://schemas.openxmlformats.org/officeDocument/2006/customXml" ds:itemID="{C1193275-5055-4DC7-AD13-53300076D996}">
  <ds:schemaRefs>
    <ds:schemaRef ds:uri="http://schemas.openxmlformats.org/officeDocument/2006/bibliography"/>
  </ds:schemaRefs>
</ds:datastoreItem>
</file>

<file path=customXml/itemProps5.xml><?xml version="1.0" encoding="utf-8"?>
<ds:datastoreItem xmlns:ds="http://schemas.openxmlformats.org/officeDocument/2006/customXml" ds:itemID="{D94A7E3D-BBE4-41BE-81A9-6D2BC5CECC6F}">
  <ds:schemaRefs>
    <ds:schemaRef ds:uri="http://schemas.openxmlformats.org/officeDocument/2006/bibliography"/>
  </ds:schemaRefs>
</ds:datastoreItem>
</file>

<file path=customXml/itemProps6.xml><?xml version="1.0" encoding="utf-8"?>
<ds:datastoreItem xmlns:ds="http://schemas.openxmlformats.org/officeDocument/2006/customXml" ds:itemID="{4CDA589F-B50F-4215-9768-20FC3BBD9992}">
  <ds:schemaRefs>
    <ds:schemaRef ds:uri="http://schemas.openxmlformats.org/officeDocument/2006/bibliography"/>
  </ds:schemaRefs>
</ds:datastoreItem>
</file>

<file path=customXml/itemProps7.xml><?xml version="1.0" encoding="utf-8"?>
<ds:datastoreItem xmlns:ds="http://schemas.openxmlformats.org/officeDocument/2006/customXml" ds:itemID="{6FC63AFB-95A4-4885-A9AF-9B1954042935}">
  <ds:schemaRefs>
    <ds:schemaRef ds:uri="http://schemas.openxmlformats.org/officeDocument/2006/bibliography"/>
  </ds:schemaRefs>
</ds:datastoreItem>
</file>

<file path=customXml/itemProps8.xml><?xml version="1.0" encoding="utf-8"?>
<ds:datastoreItem xmlns:ds="http://schemas.openxmlformats.org/officeDocument/2006/customXml" ds:itemID="{CA887A30-A418-42FB-A659-EF35BCF294D4}">
  <ds:schemaRefs>
    <ds:schemaRef ds:uri="http://schemas.openxmlformats.org/officeDocument/2006/bibliography"/>
  </ds:schemaRefs>
</ds:datastoreItem>
</file>

<file path=customXml/itemProps9.xml><?xml version="1.0" encoding="utf-8"?>
<ds:datastoreItem xmlns:ds="http://schemas.openxmlformats.org/officeDocument/2006/customXml" ds:itemID="{24B845FD-0E43-4DA4-BD4A-5F81A676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53</Pages>
  <Words>20494</Words>
  <Characters>119607</Characters>
  <Application>Microsoft Office Word</Application>
  <DocSecurity>0</DocSecurity>
  <Lines>996</Lines>
  <Paragraphs>279</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139822</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subject/>
  <dc:creator>BOR, BPA, USACE</dc:creator>
  <cp:keywords/>
  <cp:lastModifiedBy>Baus, Douglas M CIV USARMY CENWD (US)</cp:lastModifiedBy>
  <cp:revision>13</cp:revision>
  <cp:lastPrinted>2018-12-21T22:27:00Z</cp:lastPrinted>
  <dcterms:created xsi:type="dcterms:W3CDTF">2018-12-20T18:49:00Z</dcterms:created>
  <dcterms:modified xsi:type="dcterms:W3CDTF">2018-12-21T22:28:00Z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